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9525" w14:textId="53B9FD8C" w:rsidR="001C1E39" w:rsidRPr="00FF594D" w:rsidRDefault="00B265FC" w:rsidP="00FF5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4D">
        <w:rPr>
          <w:rFonts w:ascii="Times New Roman" w:hAnsi="Times New Roman" w:cs="Times New Roman"/>
          <w:b/>
          <w:bCs/>
          <w:sz w:val="28"/>
          <w:szCs w:val="28"/>
        </w:rPr>
        <w:t>Влияние фольклора на развитие речи детей младшего дошкольного возраста</w:t>
      </w:r>
    </w:p>
    <w:p w14:paraId="2140BC47" w14:textId="78119A60" w:rsidR="00B265FC" w:rsidRDefault="00B265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265FC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подготовила Колесникова Ольга Николаевна, учитель-логопед </w:t>
      </w:r>
      <w:proofErr w:type="spellStart"/>
      <w:r w:rsidRPr="00B265FC">
        <w:rPr>
          <w:rFonts w:ascii="Times New Roman" w:hAnsi="Times New Roman" w:cs="Times New Roman"/>
          <w:i/>
          <w:iCs/>
          <w:sz w:val="28"/>
          <w:szCs w:val="28"/>
        </w:rPr>
        <w:t>Гусевского</w:t>
      </w:r>
      <w:proofErr w:type="spellEnd"/>
      <w:r w:rsidRPr="00B265FC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структурного подразделения </w:t>
      </w:r>
      <w:proofErr w:type="spellStart"/>
      <w:r w:rsidRPr="00B265FC">
        <w:rPr>
          <w:rFonts w:ascii="Times New Roman" w:hAnsi="Times New Roman" w:cs="Times New Roman"/>
          <w:i/>
          <w:iCs/>
          <w:sz w:val="28"/>
          <w:szCs w:val="28"/>
        </w:rPr>
        <w:t>ОЦДиК</w:t>
      </w:r>
      <w:proofErr w:type="spellEnd"/>
    </w:p>
    <w:p w14:paraId="01048256" w14:textId="3D63DC7E" w:rsidR="0001176C" w:rsidRDefault="000D297C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D97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  <w:bookmarkStart w:id="0" w:name="_GoBack"/>
      <w:bookmarkEnd w:id="0"/>
      <w:r w:rsidR="0001176C" w:rsidRPr="0001176C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01176C">
        <w:rPr>
          <w:rFonts w:ascii="Times New Roman" w:hAnsi="Times New Roman" w:cs="Times New Roman"/>
          <w:sz w:val="28"/>
          <w:szCs w:val="28"/>
        </w:rPr>
        <w:t>большое</w:t>
      </w:r>
      <w:r w:rsidR="0001176C" w:rsidRPr="0001176C">
        <w:rPr>
          <w:rFonts w:ascii="Times New Roman" w:hAnsi="Times New Roman" w:cs="Times New Roman"/>
          <w:sz w:val="28"/>
          <w:szCs w:val="28"/>
        </w:rPr>
        <w:t xml:space="preserve"> значение для речевого развития ребенка. Ребенок не рождается со сложившейся речью. Постепенно, шаг за шагом, он учиться говорить — овладевает умением выговаривать определенные звукосочетания. По мере того</w:t>
      </w:r>
      <w:r w:rsidR="0001176C">
        <w:rPr>
          <w:rFonts w:ascii="Times New Roman" w:hAnsi="Times New Roman" w:cs="Times New Roman"/>
          <w:sz w:val="28"/>
          <w:szCs w:val="28"/>
        </w:rPr>
        <w:t>,</w:t>
      </w:r>
      <w:r w:rsidR="0001176C" w:rsidRPr="0001176C">
        <w:rPr>
          <w:rFonts w:ascii="Times New Roman" w:hAnsi="Times New Roman" w:cs="Times New Roman"/>
          <w:sz w:val="28"/>
          <w:szCs w:val="28"/>
        </w:rPr>
        <w:t xml:space="preserve">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между собой в предложения и фразы, ребенок овладевает особенностью ясно и последовательно выражать свои мысли.</w:t>
      </w:r>
    </w:p>
    <w:p w14:paraId="565C536E" w14:textId="1E6DB174" w:rsidR="00B265FC" w:rsidRDefault="00FF594D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5FC">
        <w:rPr>
          <w:rFonts w:ascii="Times New Roman" w:hAnsi="Times New Roman" w:cs="Times New Roman"/>
          <w:sz w:val="28"/>
          <w:szCs w:val="28"/>
        </w:rPr>
        <w:t>Речь начинает активно формироваться уже в раннем возрасте. Основными задачами развития речи являются:</w:t>
      </w:r>
      <w:r w:rsidR="00F3327C">
        <w:rPr>
          <w:rFonts w:ascii="Times New Roman" w:hAnsi="Times New Roman" w:cs="Times New Roman"/>
          <w:sz w:val="28"/>
          <w:szCs w:val="28"/>
        </w:rPr>
        <w:t xml:space="preserve"> </w:t>
      </w:r>
      <w:r w:rsidR="00B265FC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речи, обогащение и активизация словаря, формирование грамматического </w:t>
      </w:r>
      <w:r w:rsidR="00E27CED">
        <w:rPr>
          <w:rFonts w:ascii="Times New Roman" w:hAnsi="Times New Roman" w:cs="Times New Roman"/>
          <w:sz w:val="28"/>
          <w:szCs w:val="28"/>
        </w:rPr>
        <w:t>строя речи, развитие связной речи.</w:t>
      </w:r>
    </w:p>
    <w:p w14:paraId="06A7A5A3" w14:textId="16FCEACC" w:rsidR="00F3327C" w:rsidRDefault="00F3327C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многое усваивает путём подражания окружающим его людям, соприкосновения с разными предметами, но наиболее благоприятно развитие речи протекает </w:t>
      </w:r>
      <w:r w:rsidR="00FF59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продуманного воспитания и обучения, которое осуществляется с учётом возрастных особенностей.</w:t>
      </w:r>
    </w:p>
    <w:p w14:paraId="2B2D57B5" w14:textId="584D4E43" w:rsidR="008217F3" w:rsidRDefault="003D778D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младшем возрасте необходимо ускорить появление в речи ребёнка первых сознательных слов. Расширить словарный запас помогут произведения устного народного творчества</w:t>
      </w:r>
      <w:r w:rsidR="0082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17F3">
        <w:rPr>
          <w:rFonts w:ascii="Times New Roman" w:hAnsi="Times New Roman" w:cs="Times New Roman"/>
          <w:sz w:val="28"/>
          <w:szCs w:val="28"/>
        </w:rPr>
        <w:t xml:space="preserve"> </w:t>
      </w:r>
      <w:r w:rsidR="000D297C">
        <w:rPr>
          <w:rFonts w:ascii="Times New Roman" w:hAnsi="Times New Roman" w:cs="Times New Roman"/>
          <w:sz w:val="28"/>
          <w:szCs w:val="28"/>
        </w:rPr>
        <w:t xml:space="preserve">фольклора. </w:t>
      </w:r>
    </w:p>
    <w:p w14:paraId="545B2350" w14:textId="32204F3D" w:rsidR="003D778D" w:rsidRDefault="008217F3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97C" w:rsidRPr="000D297C">
        <w:rPr>
          <w:rFonts w:ascii="Times New Roman" w:hAnsi="Times New Roman" w:cs="Times New Roman"/>
          <w:b/>
          <w:bCs/>
          <w:sz w:val="28"/>
          <w:szCs w:val="28"/>
        </w:rPr>
        <w:t xml:space="preserve">Фольклор </w:t>
      </w:r>
      <w:r w:rsidR="000D297C">
        <w:rPr>
          <w:rFonts w:ascii="Times New Roman" w:hAnsi="Times New Roman" w:cs="Times New Roman"/>
          <w:sz w:val="28"/>
          <w:szCs w:val="28"/>
        </w:rPr>
        <w:t>— это устное народное творчество, коллективная творческая деятельность народа, отражающая его жизнь,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D297C">
        <w:rPr>
          <w:rFonts w:ascii="Times New Roman" w:hAnsi="Times New Roman" w:cs="Times New Roman"/>
          <w:sz w:val="28"/>
          <w:szCs w:val="28"/>
        </w:rPr>
        <w:t>зрения, идеалы.</w:t>
      </w:r>
      <w:r w:rsidR="000D297C" w:rsidRPr="000D297C">
        <w:rPr>
          <w:rFonts w:ascii="Times New Roman" w:hAnsi="Times New Roman" w:cs="Times New Roman"/>
          <w:sz w:val="28"/>
          <w:szCs w:val="28"/>
        </w:rPr>
        <w:t xml:space="preserve"> </w:t>
      </w:r>
      <w:r w:rsidR="000D297C">
        <w:rPr>
          <w:rFonts w:ascii="Times New Roman" w:hAnsi="Times New Roman" w:cs="Times New Roman"/>
          <w:sz w:val="28"/>
          <w:szCs w:val="28"/>
        </w:rPr>
        <w:t xml:space="preserve">Термин «фольклор» возник в Англии в середине </w:t>
      </w:r>
      <w:r w:rsidR="000D297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D297C" w:rsidRPr="000D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в переводе с английского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folklore</w:t>
      </w:r>
      <w:r>
        <w:rPr>
          <w:rFonts w:ascii="Times New Roman" w:hAnsi="Times New Roman" w:cs="Times New Roman"/>
          <w:sz w:val="28"/>
          <w:szCs w:val="28"/>
        </w:rPr>
        <w:t xml:space="preserve"> означает «народное знание, народная мудрость». </w:t>
      </w:r>
      <w:r w:rsidR="003D778D">
        <w:rPr>
          <w:rFonts w:ascii="Times New Roman" w:hAnsi="Times New Roman" w:cs="Times New Roman"/>
          <w:sz w:val="28"/>
          <w:szCs w:val="28"/>
        </w:rPr>
        <w:t>Именно фольклорные формы характеризуются богатством, яркостью и образностью речи. Малышей привлекает звучность, напевность, ритмичность и занимательность фольклора, вызывая желание повторить, запомнить, что в свою очередь, способствует развитию речи.</w:t>
      </w:r>
    </w:p>
    <w:p w14:paraId="24117D27" w14:textId="6B8989F6" w:rsidR="003D778D" w:rsidRDefault="003D778D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показывают исследования лингвистов, психологов, педагогов младший дошкольный возрас</w:t>
      </w:r>
      <w:r w:rsidR="000117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периодом особой восприимчивости к звуковой стороне речи, к языку, к образным выражениям, к характеристикам персонажей и главных героев художественной литературы, в том числе фольклора.</w:t>
      </w:r>
    </w:p>
    <w:p w14:paraId="7E63B0AD" w14:textId="1A6D16AB" w:rsidR="003D778D" w:rsidRDefault="003D778D" w:rsidP="000D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этого возраста способны наблюдать образы, например сказок и подражать героям и персонажам художественных произведений.</w:t>
      </w:r>
    </w:p>
    <w:p w14:paraId="4113D6D7" w14:textId="77777777" w:rsidR="007A0367" w:rsidRDefault="003D778D" w:rsidP="00E27CE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народных произведениях нет никаких прописных назиданий и нравоучений. Таким образом, фольклор можно без преувеличения назвать средст</w:t>
      </w:r>
      <w:r w:rsidR="00FA7BC7">
        <w:rPr>
          <w:rFonts w:ascii="Times New Roman" w:hAnsi="Times New Roman" w:cs="Times New Roman"/>
          <w:sz w:val="28"/>
          <w:szCs w:val="28"/>
        </w:rPr>
        <w:t xml:space="preserve">вом народной дидактики, приобщающей детей к поэтическому слову, обогащающей их духовно, развивающей </w:t>
      </w:r>
      <w:r w:rsidR="00E81BFA">
        <w:rPr>
          <w:rFonts w:ascii="Times New Roman" w:hAnsi="Times New Roman" w:cs="Times New Roman"/>
          <w:sz w:val="28"/>
          <w:szCs w:val="28"/>
        </w:rPr>
        <w:t>их</w:t>
      </w:r>
      <w:r w:rsidR="00FA7BC7">
        <w:rPr>
          <w:rFonts w:ascii="Times New Roman" w:hAnsi="Times New Roman" w:cs="Times New Roman"/>
          <w:sz w:val="28"/>
          <w:szCs w:val="28"/>
        </w:rPr>
        <w:t xml:space="preserve"> нравственно.</w:t>
      </w:r>
      <w:r w:rsidR="00BD2D7F">
        <w:rPr>
          <w:rFonts w:ascii="Times New Roman" w:hAnsi="Times New Roman" w:cs="Times New Roman"/>
          <w:sz w:val="28"/>
          <w:szCs w:val="28"/>
        </w:rPr>
        <w:t xml:space="preserve"> Знакомство детей с фольклорными произведениями способствует развитию их речи, пополнению и обогащению их словарного запаса. Использование всех доступных детям жанров русского фольклора в развитии, воспитании, обучении младших дошкольников позволяет детям приобретать необходимые умения и навыки для использования их в речевом общении, сюжетных играх. Через устное народное творчество ребёнок не только овладевает родным языком, но и, осваивая его красоту, лаконичность, ребёнок приобщается к культуре своего народа. Определено влияние произведений устного народного творчества на образность и выразительность речи детей</w:t>
      </w:r>
      <w:r w:rsidR="00F12BBE">
        <w:rPr>
          <w:rFonts w:ascii="Times New Roman" w:hAnsi="Times New Roman" w:cs="Times New Roman"/>
          <w:sz w:val="28"/>
          <w:szCs w:val="28"/>
        </w:rPr>
        <w:t xml:space="preserve">. Для развития речи ребёнка следует шире использовать фольклор во всех его формах. </w:t>
      </w:r>
      <w:proofErr w:type="gramStart"/>
      <w:r w:rsidR="00F12BBE">
        <w:rPr>
          <w:rFonts w:ascii="Times New Roman" w:hAnsi="Times New Roman" w:cs="Times New Roman"/>
          <w:sz w:val="28"/>
          <w:szCs w:val="28"/>
        </w:rPr>
        <w:t>Для младших дошкольников</w:t>
      </w:r>
      <w:r w:rsidR="000D297C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F12BBE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 xml:space="preserve">сказки, </w:t>
      </w:r>
      <w:proofErr w:type="spellStart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>заклички</w:t>
      </w:r>
      <w:proofErr w:type="spellEnd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>потешки</w:t>
      </w:r>
      <w:proofErr w:type="spellEnd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 xml:space="preserve">, песенки, прибаутки, </w:t>
      </w:r>
      <w:proofErr w:type="spellStart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>пестушки</w:t>
      </w:r>
      <w:proofErr w:type="spellEnd"/>
      <w:r w:rsidR="00F12BBE" w:rsidRPr="0001176C">
        <w:rPr>
          <w:rFonts w:ascii="Times New Roman" w:hAnsi="Times New Roman" w:cs="Times New Roman"/>
          <w:i/>
          <w:iCs/>
          <w:sz w:val="28"/>
          <w:szCs w:val="28"/>
        </w:rPr>
        <w:t>, загадки</w:t>
      </w:r>
      <w:r w:rsidR="008217F3">
        <w:rPr>
          <w:rFonts w:ascii="Times New Roman" w:hAnsi="Times New Roman" w:cs="Times New Roman"/>
          <w:i/>
          <w:iCs/>
          <w:sz w:val="28"/>
          <w:szCs w:val="28"/>
        </w:rPr>
        <w:t>, колыбельные песни.</w:t>
      </w:r>
      <w:proofErr w:type="gramEnd"/>
    </w:p>
    <w:p w14:paraId="5FC2C21B" w14:textId="48E16DDC" w:rsidR="00E27CED" w:rsidRDefault="007A036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Фольклор в развитии детей играет важнейшую роль. Он</w:t>
      </w:r>
      <w:r w:rsidRPr="007A0367">
        <w:rPr>
          <w:rFonts w:ascii="Times New Roman" w:hAnsi="Times New Roman" w:cs="Times New Roman"/>
          <w:iCs/>
          <w:sz w:val="28"/>
          <w:szCs w:val="28"/>
        </w:rPr>
        <w:t xml:space="preserve"> не только р</w:t>
      </w:r>
      <w:r>
        <w:rPr>
          <w:rFonts w:ascii="Times New Roman" w:hAnsi="Times New Roman" w:cs="Times New Roman"/>
          <w:iCs/>
          <w:sz w:val="28"/>
          <w:szCs w:val="28"/>
        </w:rPr>
        <w:t xml:space="preserve">азвивает устную речь малыша, но </w:t>
      </w:r>
      <w:r w:rsidRPr="007A0367">
        <w:rPr>
          <w:rFonts w:ascii="Times New Roman" w:hAnsi="Times New Roman" w:cs="Times New Roman"/>
          <w:iCs/>
          <w:sz w:val="28"/>
          <w:szCs w:val="28"/>
        </w:rPr>
        <w:t>также позволяет обучить его н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равственным нормам. Фольклорные </w:t>
      </w:r>
      <w:r w:rsidRPr="007A0367">
        <w:rPr>
          <w:rFonts w:ascii="Times New Roman" w:hAnsi="Times New Roman" w:cs="Times New Roman"/>
          <w:iCs/>
          <w:sz w:val="28"/>
          <w:szCs w:val="28"/>
        </w:rPr>
        <w:t>произведения представляют собой у</w:t>
      </w:r>
      <w:r>
        <w:rPr>
          <w:rFonts w:ascii="Times New Roman" w:hAnsi="Times New Roman" w:cs="Times New Roman"/>
          <w:iCs/>
          <w:sz w:val="28"/>
          <w:szCs w:val="28"/>
        </w:rPr>
        <w:t xml:space="preserve">никальное средство для передачи </w:t>
      </w:r>
      <w:r w:rsidRPr="007A0367">
        <w:rPr>
          <w:rFonts w:ascii="Times New Roman" w:hAnsi="Times New Roman" w:cs="Times New Roman"/>
          <w:iCs/>
          <w:sz w:val="28"/>
          <w:szCs w:val="28"/>
        </w:rPr>
        <w:t>мудрости, накопленной многими поколениями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85A7DF9" w14:textId="77777777" w:rsidR="00173387" w:rsidRDefault="0017338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9F8EA8" w14:textId="77777777" w:rsidR="00173387" w:rsidRDefault="0017338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2ED637A" w14:textId="4E94AA6A" w:rsidR="00173387" w:rsidRDefault="0017338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Список литературы:</w:t>
      </w:r>
    </w:p>
    <w:p w14:paraId="403B78CC" w14:textId="0C73059A" w:rsidR="007A0367" w:rsidRDefault="0017338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7A0367" w:rsidRPr="007A0367">
        <w:rPr>
          <w:rFonts w:ascii="Times New Roman" w:hAnsi="Times New Roman" w:cs="Times New Roman"/>
          <w:iCs/>
          <w:sz w:val="28"/>
          <w:szCs w:val="28"/>
        </w:rPr>
        <w:t xml:space="preserve">Аникин В. П. Начало всех начал // Мудрость народная. Жизнь человека в русском фольклоре. - </w:t>
      </w:r>
      <w:proofErr w:type="spellStart"/>
      <w:r w:rsidR="007A0367" w:rsidRPr="007A0367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="007A0367" w:rsidRPr="007A0367">
        <w:rPr>
          <w:rFonts w:ascii="Times New Roman" w:hAnsi="Times New Roman" w:cs="Times New Roman"/>
          <w:iCs/>
          <w:sz w:val="28"/>
          <w:szCs w:val="28"/>
        </w:rPr>
        <w:t>. 1.</w:t>
      </w:r>
    </w:p>
    <w:p w14:paraId="5C20263B" w14:textId="4FFA5DCD" w:rsidR="007A0367" w:rsidRPr="007A0367" w:rsidRDefault="00173387" w:rsidP="007A03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7A0367" w:rsidRPr="007A0367">
        <w:rPr>
          <w:rFonts w:ascii="Times New Roman" w:hAnsi="Times New Roman" w:cs="Times New Roman"/>
          <w:iCs/>
          <w:sz w:val="28"/>
          <w:szCs w:val="28"/>
        </w:rPr>
        <w:t xml:space="preserve"> Шадрина Л. Г. Развитие предпосылок связной речи у детей младшего дошкольного возраста // Вектор науки ТГУ. Серия: Педагогика, психология. 2012. № 4(11). С. 326-329.</w:t>
      </w:r>
    </w:p>
    <w:p w14:paraId="713D8275" w14:textId="77777777" w:rsidR="00E27CED" w:rsidRDefault="00E27CED" w:rsidP="000D297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2743CC0" w14:textId="1D8F9A7C" w:rsidR="00E81BFA" w:rsidRPr="008217F3" w:rsidRDefault="00C4677F" w:rsidP="00E27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8165FB" w14:textId="7E74BA00" w:rsidR="008217F3" w:rsidRPr="0001176C" w:rsidRDefault="008217F3" w:rsidP="000D297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217F3" w:rsidRPr="0001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39"/>
    <w:rsid w:val="0001176C"/>
    <w:rsid w:val="000D297C"/>
    <w:rsid w:val="00173387"/>
    <w:rsid w:val="001C1E39"/>
    <w:rsid w:val="003D778D"/>
    <w:rsid w:val="00560BDC"/>
    <w:rsid w:val="007A0367"/>
    <w:rsid w:val="008217F3"/>
    <w:rsid w:val="00B265FC"/>
    <w:rsid w:val="00B85D97"/>
    <w:rsid w:val="00BD2D7F"/>
    <w:rsid w:val="00C4677F"/>
    <w:rsid w:val="00E27CED"/>
    <w:rsid w:val="00E81BFA"/>
    <w:rsid w:val="00F12BBE"/>
    <w:rsid w:val="00F3327C"/>
    <w:rsid w:val="00FA7BC7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7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Гусев4</dc:creator>
  <cp:keywords/>
  <dc:description/>
  <cp:lastModifiedBy>Acer</cp:lastModifiedBy>
  <cp:revision>16</cp:revision>
  <dcterms:created xsi:type="dcterms:W3CDTF">2021-03-22T12:49:00Z</dcterms:created>
  <dcterms:modified xsi:type="dcterms:W3CDTF">2021-03-25T05:19:00Z</dcterms:modified>
</cp:coreProperties>
</file>