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17560" w14:textId="7DD17771" w:rsidR="000A093D" w:rsidRDefault="000A093D" w:rsidP="000A093D">
      <w:pPr>
        <w:spacing w:after="0"/>
        <w:jc w:val="center"/>
        <w:rPr>
          <w:rFonts w:ascii="Times New Roman" w:hAnsi="Times New Roman" w:cs="Times New Roman"/>
          <w:b/>
          <w:sz w:val="32"/>
          <w:szCs w:val="28"/>
        </w:rPr>
      </w:pPr>
      <w:r w:rsidRPr="00482809">
        <w:rPr>
          <w:rFonts w:ascii="Times New Roman" w:hAnsi="Times New Roman" w:cs="Times New Roman"/>
          <w:b/>
          <w:sz w:val="32"/>
          <w:szCs w:val="28"/>
        </w:rPr>
        <w:t xml:space="preserve">Развитие внимания у </w:t>
      </w:r>
      <w:r>
        <w:rPr>
          <w:rFonts w:ascii="Times New Roman" w:hAnsi="Times New Roman" w:cs="Times New Roman"/>
          <w:b/>
          <w:sz w:val="32"/>
          <w:szCs w:val="28"/>
        </w:rPr>
        <w:t xml:space="preserve">старших дошкольников и </w:t>
      </w:r>
      <w:r w:rsidRPr="00482809">
        <w:rPr>
          <w:rFonts w:ascii="Times New Roman" w:hAnsi="Times New Roman" w:cs="Times New Roman"/>
          <w:b/>
          <w:sz w:val="32"/>
          <w:szCs w:val="28"/>
        </w:rPr>
        <w:t>младших школьников</w:t>
      </w:r>
      <w:r>
        <w:rPr>
          <w:rFonts w:ascii="Times New Roman" w:hAnsi="Times New Roman" w:cs="Times New Roman"/>
          <w:b/>
          <w:sz w:val="32"/>
          <w:szCs w:val="28"/>
        </w:rPr>
        <w:t>.</w:t>
      </w:r>
    </w:p>
    <w:p w14:paraId="72F5F5DD" w14:textId="77777777" w:rsidR="000A093D" w:rsidRDefault="000A093D" w:rsidP="000A093D">
      <w:pPr>
        <w:pStyle w:val="c1"/>
        <w:spacing w:before="0" w:after="0"/>
        <w:jc w:val="both"/>
        <w:rPr>
          <w:rStyle w:val="c0"/>
          <w:sz w:val="28"/>
          <w:szCs w:val="28"/>
        </w:rPr>
      </w:pPr>
    </w:p>
    <w:p w14:paraId="7D545E1C" w14:textId="32EAC0DF" w:rsidR="000A093D" w:rsidRPr="00A1134E" w:rsidRDefault="000A093D" w:rsidP="000A093D">
      <w:pPr>
        <w:pStyle w:val="c1"/>
        <w:spacing w:before="0" w:after="0"/>
        <w:jc w:val="both"/>
        <w:rPr>
          <w:sz w:val="28"/>
          <w:szCs w:val="28"/>
        </w:rPr>
      </w:pPr>
      <w:r w:rsidRPr="00A1134E">
        <w:rPr>
          <w:rStyle w:val="c0"/>
          <w:sz w:val="28"/>
          <w:szCs w:val="28"/>
        </w:rPr>
        <w:t xml:space="preserve">     Успешность обучения в школе существенно зависит от развития произвольного внимания. </w:t>
      </w:r>
      <w:r w:rsidRPr="00A1134E">
        <w:rPr>
          <w:sz w:val="28"/>
          <w:szCs w:val="28"/>
        </w:rPr>
        <w:t xml:space="preserve">Оно </w:t>
      </w:r>
      <w:r w:rsidRPr="00A1134E">
        <w:rPr>
          <w:rStyle w:val="c0"/>
          <w:sz w:val="28"/>
          <w:szCs w:val="28"/>
        </w:rPr>
        <w:t>характеризуется сознательно регулируемым сосредоточением на объекте, умением преднамеренно отключиться от всех других впечатлений и ЗАСТАВИТЬ себя сосредоточиться не только на новом, ярком и интересном, но и на выполнении более или менее однообразных действий.</w:t>
      </w:r>
    </w:p>
    <w:p w14:paraId="5086EB54" w14:textId="21F61210" w:rsidR="000A093D" w:rsidRPr="00A1134E" w:rsidRDefault="000A093D" w:rsidP="000A093D">
      <w:pPr>
        <w:spacing w:after="0"/>
        <w:ind w:firstLine="360"/>
        <w:jc w:val="both"/>
        <w:rPr>
          <w:rFonts w:ascii="Times New Roman" w:hAnsi="Times New Roman" w:cs="Times New Roman"/>
          <w:sz w:val="28"/>
          <w:szCs w:val="28"/>
        </w:rPr>
      </w:pPr>
      <w:r w:rsidRPr="00A1134E">
        <w:rPr>
          <w:rFonts w:ascii="Times New Roman" w:hAnsi="Times New Roman" w:cs="Times New Roman"/>
          <w:sz w:val="28"/>
          <w:szCs w:val="28"/>
        </w:rPr>
        <w:t>О сформированности произвольного внимания будут говорить следующие умения:</w:t>
      </w:r>
    </w:p>
    <w:p w14:paraId="62FED306" w14:textId="77777777" w:rsidR="000A093D" w:rsidRPr="00A1134E" w:rsidRDefault="000A093D" w:rsidP="000A093D">
      <w:pPr>
        <w:numPr>
          <w:ilvl w:val="0"/>
          <w:numId w:val="1"/>
        </w:numPr>
        <w:spacing w:after="0"/>
        <w:jc w:val="both"/>
        <w:rPr>
          <w:rFonts w:ascii="Times New Roman" w:hAnsi="Times New Roman" w:cs="Times New Roman"/>
          <w:sz w:val="28"/>
          <w:szCs w:val="28"/>
        </w:rPr>
      </w:pPr>
      <w:r w:rsidRPr="00A1134E">
        <w:rPr>
          <w:rFonts w:ascii="Times New Roman" w:hAnsi="Times New Roman" w:cs="Times New Roman"/>
          <w:sz w:val="28"/>
          <w:szCs w:val="28"/>
        </w:rPr>
        <w:t>принятие указаний взрослого;</w:t>
      </w:r>
    </w:p>
    <w:p w14:paraId="64F28164" w14:textId="77777777" w:rsidR="000A093D" w:rsidRPr="00A1134E" w:rsidRDefault="000A093D" w:rsidP="000A093D">
      <w:pPr>
        <w:numPr>
          <w:ilvl w:val="0"/>
          <w:numId w:val="1"/>
        </w:numPr>
        <w:spacing w:after="0"/>
        <w:jc w:val="both"/>
        <w:rPr>
          <w:rFonts w:ascii="Times New Roman" w:hAnsi="Times New Roman" w:cs="Times New Roman"/>
          <w:sz w:val="28"/>
          <w:szCs w:val="28"/>
        </w:rPr>
      </w:pPr>
      <w:r w:rsidRPr="00A1134E">
        <w:rPr>
          <w:rFonts w:ascii="Times New Roman" w:hAnsi="Times New Roman" w:cs="Times New Roman"/>
          <w:sz w:val="28"/>
          <w:szCs w:val="28"/>
        </w:rPr>
        <w:t>удержание их на протяжении всего занятия;</w:t>
      </w:r>
    </w:p>
    <w:p w14:paraId="465ACEF7" w14:textId="77777777" w:rsidR="000A093D" w:rsidRPr="00A1134E" w:rsidRDefault="000A093D" w:rsidP="000A093D">
      <w:pPr>
        <w:numPr>
          <w:ilvl w:val="0"/>
          <w:numId w:val="1"/>
        </w:numPr>
        <w:spacing w:after="0"/>
        <w:jc w:val="both"/>
        <w:rPr>
          <w:rFonts w:ascii="Times New Roman" w:hAnsi="Times New Roman" w:cs="Times New Roman"/>
          <w:sz w:val="28"/>
          <w:szCs w:val="28"/>
        </w:rPr>
      </w:pPr>
      <w:r w:rsidRPr="00A1134E">
        <w:rPr>
          <w:rFonts w:ascii="Times New Roman" w:hAnsi="Times New Roman" w:cs="Times New Roman"/>
          <w:sz w:val="28"/>
          <w:szCs w:val="28"/>
        </w:rPr>
        <w:t>самоконтроль в процессе деятельности;</w:t>
      </w:r>
    </w:p>
    <w:p w14:paraId="24C2BA51" w14:textId="77777777" w:rsidR="000A093D" w:rsidRPr="00A1134E" w:rsidRDefault="000A093D" w:rsidP="000A093D">
      <w:pPr>
        <w:numPr>
          <w:ilvl w:val="0"/>
          <w:numId w:val="1"/>
        </w:numPr>
        <w:spacing w:after="0"/>
        <w:jc w:val="both"/>
        <w:rPr>
          <w:rFonts w:ascii="Times New Roman" w:hAnsi="Times New Roman" w:cs="Times New Roman"/>
          <w:sz w:val="28"/>
          <w:szCs w:val="28"/>
        </w:rPr>
      </w:pPr>
      <w:r w:rsidRPr="00A1134E">
        <w:rPr>
          <w:rFonts w:ascii="Times New Roman" w:hAnsi="Times New Roman" w:cs="Times New Roman"/>
          <w:sz w:val="28"/>
          <w:szCs w:val="28"/>
        </w:rPr>
        <w:t>самоконтроль в процессе сравнения результата деятельности с требованиями взрослого.</w:t>
      </w:r>
    </w:p>
    <w:p w14:paraId="09F58EAC" w14:textId="77777777" w:rsidR="000A093D" w:rsidRPr="002F76B4" w:rsidRDefault="000A093D" w:rsidP="000A093D">
      <w:pPr>
        <w:spacing w:after="0" w:line="240" w:lineRule="auto"/>
        <w:jc w:val="both"/>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212529"/>
          <w:sz w:val="28"/>
          <w:szCs w:val="28"/>
          <w:lang w:eastAsia="ru-RU"/>
        </w:rPr>
        <w:t xml:space="preserve">     </w:t>
      </w:r>
      <w:r w:rsidRPr="002F76B4">
        <w:rPr>
          <w:rFonts w:ascii="Times New Roman" w:eastAsia="Times New Roman" w:hAnsi="Times New Roman" w:cs="Times New Roman"/>
          <w:color w:val="212529"/>
          <w:sz w:val="28"/>
          <w:szCs w:val="28"/>
          <w:lang w:eastAsia="ru-RU"/>
        </w:rPr>
        <w:t>Ребенку можно помочь в организации внимания. Причем, чем лучше у ребенка развита речь, чем выше уровень развития восприятия, тем раньше начнет формироваться произвольное внимание.</w:t>
      </w:r>
    </w:p>
    <w:p w14:paraId="39545E1A" w14:textId="7E22A954" w:rsidR="000A093D" w:rsidRPr="002F76B4" w:rsidRDefault="000A093D" w:rsidP="000A093D">
      <w:pPr>
        <w:spacing w:after="0" w:line="240" w:lineRule="auto"/>
        <w:jc w:val="both"/>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212529"/>
          <w:sz w:val="28"/>
          <w:szCs w:val="28"/>
          <w:lang w:eastAsia="ru-RU"/>
        </w:rPr>
        <w:t xml:space="preserve">        </w:t>
      </w:r>
      <w:r w:rsidRPr="002F76B4">
        <w:rPr>
          <w:rFonts w:ascii="Times New Roman" w:eastAsia="Times New Roman" w:hAnsi="Times New Roman" w:cs="Times New Roman"/>
          <w:color w:val="212529"/>
          <w:sz w:val="28"/>
          <w:szCs w:val="28"/>
          <w:lang w:eastAsia="ru-RU"/>
        </w:rPr>
        <w:t xml:space="preserve">Для этих целей </w:t>
      </w:r>
      <w:r>
        <w:rPr>
          <w:rFonts w:ascii="Times New Roman" w:eastAsia="Times New Roman" w:hAnsi="Times New Roman" w:cs="Times New Roman"/>
          <w:color w:val="212529"/>
          <w:sz w:val="28"/>
          <w:szCs w:val="28"/>
          <w:lang w:eastAsia="ru-RU"/>
        </w:rPr>
        <w:t>можно</w:t>
      </w:r>
      <w:r w:rsidRPr="002F76B4">
        <w:rPr>
          <w:rFonts w:ascii="Times New Roman" w:eastAsia="Times New Roman" w:hAnsi="Times New Roman" w:cs="Times New Roman"/>
          <w:color w:val="212529"/>
          <w:sz w:val="28"/>
          <w:szCs w:val="28"/>
          <w:lang w:eastAsia="ru-RU"/>
        </w:rPr>
        <w:t xml:space="preserve"> использовать игры:</w:t>
      </w:r>
    </w:p>
    <w:p w14:paraId="74AAF0BF" w14:textId="05CEB469" w:rsidR="000A093D" w:rsidRPr="002F76B4" w:rsidRDefault="000A093D" w:rsidP="000A093D">
      <w:pPr>
        <w:spacing w:before="90" w:after="90" w:line="240" w:lineRule="auto"/>
        <w:jc w:val="both"/>
        <w:rPr>
          <w:rFonts w:ascii="Times New Roman" w:eastAsia="Times New Roman" w:hAnsi="Times New Roman" w:cs="Times New Roman"/>
          <w:color w:val="212529"/>
          <w:sz w:val="28"/>
          <w:szCs w:val="28"/>
          <w:lang w:eastAsia="ru-RU"/>
        </w:rPr>
      </w:pPr>
      <w:r w:rsidRPr="002F76B4">
        <w:rPr>
          <w:rFonts w:ascii="Times New Roman" w:eastAsia="Times New Roman" w:hAnsi="Times New Roman" w:cs="Times New Roman"/>
          <w:color w:val="212529"/>
          <w:sz w:val="28"/>
          <w:szCs w:val="28"/>
          <w:lang w:eastAsia="ru-RU"/>
        </w:rPr>
        <w:t>1. «</w:t>
      </w:r>
      <w:r w:rsidRPr="00482809">
        <w:rPr>
          <w:rFonts w:ascii="Times New Roman" w:eastAsia="Times New Roman" w:hAnsi="Times New Roman" w:cs="Times New Roman"/>
          <w:color w:val="212529"/>
          <w:sz w:val="28"/>
          <w:szCs w:val="28"/>
          <w:lang w:eastAsia="ru-RU"/>
        </w:rPr>
        <w:t>Что изменилось?» (ребенок должен обнаружить изменение последовательности предметов или картинок 3</w:t>
      </w:r>
      <w:r>
        <w:rPr>
          <w:rFonts w:ascii="Times New Roman" w:eastAsia="Times New Roman" w:hAnsi="Times New Roman" w:cs="Times New Roman"/>
          <w:color w:val="212529"/>
          <w:sz w:val="28"/>
          <w:szCs w:val="28"/>
          <w:lang w:eastAsia="ru-RU"/>
        </w:rPr>
        <w:t xml:space="preserve"> </w:t>
      </w:r>
      <w:r w:rsidRPr="00482809">
        <w:rPr>
          <w:rFonts w:ascii="Times New Roman" w:eastAsia="Times New Roman" w:hAnsi="Times New Roman" w:cs="Times New Roman"/>
          <w:color w:val="212529"/>
          <w:sz w:val="28"/>
          <w:szCs w:val="28"/>
          <w:lang w:eastAsia="ru-RU"/>
        </w:rPr>
        <w:t>-6).</w:t>
      </w:r>
    </w:p>
    <w:p w14:paraId="5CE2BF67" w14:textId="65EBC2C2" w:rsidR="000A093D" w:rsidRPr="002F76B4" w:rsidRDefault="000A093D" w:rsidP="000A093D">
      <w:pPr>
        <w:spacing w:before="90" w:after="90" w:line="240" w:lineRule="auto"/>
        <w:jc w:val="both"/>
        <w:rPr>
          <w:rFonts w:ascii="Times New Roman" w:eastAsia="Times New Roman" w:hAnsi="Times New Roman" w:cs="Times New Roman"/>
          <w:color w:val="212529"/>
          <w:sz w:val="28"/>
          <w:szCs w:val="28"/>
          <w:lang w:eastAsia="ru-RU"/>
        </w:rPr>
      </w:pPr>
      <w:r w:rsidRPr="00482809">
        <w:rPr>
          <w:rFonts w:ascii="Times New Roman" w:eastAsia="Times New Roman" w:hAnsi="Times New Roman" w:cs="Times New Roman"/>
          <w:color w:val="212529"/>
          <w:sz w:val="28"/>
          <w:szCs w:val="28"/>
          <w:lang w:eastAsia="ru-RU"/>
        </w:rPr>
        <w:t>2. «Чего не стало?» (ребенок должен определить и назвать «исчезнувший» предмет; сначала из 4</w:t>
      </w:r>
      <w:r>
        <w:rPr>
          <w:rFonts w:ascii="Times New Roman" w:eastAsia="Times New Roman" w:hAnsi="Times New Roman" w:cs="Times New Roman"/>
          <w:color w:val="212529"/>
          <w:sz w:val="28"/>
          <w:szCs w:val="28"/>
          <w:lang w:eastAsia="ru-RU"/>
        </w:rPr>
        <w:t xml:space="preserve"> </w:t>
      </w:r>
      <w:r w:rsidRPr="00482809">
        <w:rPr>
          <w:rFonts w:ascii="Times New Roman" w:eastAsia="Times New Roman" w:hAnsi="Times New Roman" w:cs="Times New Roman"/>
          <w:color w:val="212529"/>
          <w:sz w:val="28"/>
          <w:szCs w:val="28"/>
          <w:lang w:eastAsia="ru-RU"/>
        </w:rPr>
        <w:t>-5, затем из 6 предлагаемых для запоминания).</w:t>
      </w:r>
    </w:p>
    <w:p w14:paraId="01D5C18A" w14:textId="77777777" w:rsidR="000A093D" w:rsidRPr="002F76B4" w:rsidRDefault="000A093D" w:rsidP="000A093D">
      <w:pPr>
        <w:spacing w:before="90" w:after="90" w:line="240" w:lineRule="auto"/>
        <w:jc w:val="both"/>
        <w:rPr>
          <w:rFonts w:ascii="Times New Roman" w:eastAsia="Times New Roman" w:hAnsi="Times New Roman" w:cs="Times New Roman"/>
          <w:color w:val="212529"/>
          <w:sz w:val="28"/>
          <w:szCs w:val="28"/>
          <w:lang w:eastAsia="ru-RU"/>
        </w:rPr>
      </w:pPr>
      <w:r w:rsidRPr="00482809">
        <w:rPr>
          <w:rFonts w:ascii="Times New Roman" w:eastAsia="Times New Roman" w:hAnsi="Times New Roman" w:cs="Times New Roman"/>
          <w:color w:val="212529"/>
          <w:sz w:val="28"/>
          <w:szCs w:val="28"/>
          <w:lang w:eastAsia="ru-RU"/>
        </w:rPr>
        <w:t>3. Для развития слухового сосредоточения известная всем с детства игра «Черного и белого не носить, «да» и «нет» не говорить» (отвечая на провокационные вопросы взрослого, ребенок не должен произносить запретные слова).</w:t>
      </w:r>
    </w:p>
    <w:p w14:paraId="006E8CED" w14:textId="7D080978" w:rsidR="000A093D" w:rsidRPr="002F76B4" w:rsidRDefault="000A093D" w:rsidP="000A093D">
      <w:pPr>
        <w:spacing w:before="90" w:after="90" w:line="240" w:lineRule="auto"/>
        <w:jc w:val="both"/>
        <w:rPr>
          <w:rFonts w:ascii="Times New Roman" w:eastAsia="Times New Roman" w:hAnsi="Times New Roman" w:cs="Times New Roman"/>
          <w:color w:val="212529"/>
          <w:sz w:val="28"/>
          <w:szCs w:val="28"/>
          <w:lang w:eastAsia="ru-RU"/>
        </w:rPr>
      </w:pPr>
      <w:r w:rsidRPr="00482809">
        <w:rPr>
          <w:rFonts w:ascii="Times New Roman" w:eastAsia="Times New Roman" w:hAnsi="Times New Roman" w:cs="Times New Roman"/>
          <w:color w:val="212529"/>
          <w:sz w:val="28"/>
          <w:szCs w:val="28"/>
          <w:lang w:eastAsia="ru-RU"/>
        </w:rPr>
        <w:t>4. «Поручения» или «Мне не надо повторять» (ребенок должен запомнить и выполнить предлагаемые действия в заданной последовательности от 2</w:t>
      </w:r>
      <w:r>
        <w:rPr>
          <w:rFonts w:ascii="Times New Roman" w:eastAsia="Times New Roman" w:hAnsi="Times New Roman" w:cs="Times New Roman"/>
          <w:color w:val="212529"/>
          <w:sz w:val="28"/>
          <w:szCs w:val="28"/>
          <w:lang w:eastAsia="ru-RU"/>
        </w:rPr>
        <w:t xml:space="preserve"> </w:t>
      </w:r>
      <w:r w:rsidRPr="00482809">
        <w:rPr>
          <w:rFonts w:ascii="Times New Roman" w:eastAsia="Times New Roman" w:hAnsi="Times New Roman" w:cs="Times New Roman"/>
          <w:color w:val="212529"/>
          <w:sz w:val="28"/>
          <w:szCs w:val="28"/>
          <w:lang w:eastAsia="ru-RU"/>
        </w:rPr>
        <w:t>-3 последовательных действий до 5</w:t>
      </w:r>
      <w:r>
        <w:rPr>
          <w:rFonts w:ascii="Times New Roman" w:eastAsia="Times New Roman" w:hAnsi="Times New Roman" w:cs="Times New Roman"/>
          <w:color w:val="212529"/>
          <w:sz w:val="28"/>
          <w:szCs w:val="28"/>
          <w:lang w:eastAsia="ru-RU"/>
        </w:rPr>
        <w:t xml:space="preserve"> </w:t>
      </w:r>
      <w:r w:rsidRPr="00482809">
        <w:rPr>
          <w:rFonts w:ascii="Times New Roman" w:eastAsia="Times New Roman" w:hAnsi="Times New Roman" w:cs="Times New Roman"/>
          <w:color w:val="212529"/>
          <w:sz w:val="28"/>
          <w:szCs w:val="28"/>
          <w:lang w:eastAsia="ru-RU"/>
        </w:rPr>
        <w:t>-6).</w:t>
      </w:r>
    </w:p>
    <w:p w14:paraId="2C20FFA5" w14:textId="38603568" w:rsidR="000A093D" w:rsidRPr="002F76B4" w:rsidRDefault="000A093D" w:rsidP="000A093D">
      <w:pPr>
        <w:spacing w:before="90" w:after="90" w:line="240" w:lineRule="auto"/>
        <w:jc w:val="both"/>
        <w:rPr>
          <w:rFonts w:ascii="Times New Roman" w:eastAsia="Times New Roman" w:hAnsi="Times New Roman" w:cs="Times New Roman"/>
          <w:color w:val="212529"/>
          <w:sz w:val="28"/>
          <w:szCs w:val="28"/>
          <w:lang w:eastAsia="ru-RU"/>
        </w:rPr>
      </w:pPr>
      <w:r w:rsidRPr="00482809">
        <w:rPr>
          <w:rFonts w:ascii="Times New Roman" w:eastAsia="Times New Roman" w:hAnsi="Times New Roman" w:cs="Times New Roman"/>
          <w:color w:val="212529"/>
          <w:sz w:val="28"/>
          <w:szCs w:val="28"/>
          <w:lang w:eastAsia="ru-RU"/>
        </w:rPr>
        <w:t>5. «Запоминай-раскладывай» (игрушки, предметы, геометрические фигуры от 4</w:t>
      </w:r>
      <w:r>
        <w:rPr>
          <w:rFonts w:ascii="Times New Roman" w:eastAsia="Times New Roman" w:hAnsi="Times New Roman" w:cs="Times New Roman"/>
          <w:color w:val="212529"/>
          <w:sz w:val="28"/>
          <w:szCs w:val="28"/>
          <w:lang w:eastAsia="ru-RU"/>
        </w:rPr>
        <w:t xml:space="preserve"> </w:t>
      </w:r>
      <w:r w:rsidRPr="00482809">
        <w:rPr>
          <w:rFonts w:ascii="Times New Roman" w:eastAsia="Times New Roman" w:hAnsi="Times New Roman" w:cs="Times New Roman"/>
          <w:color w:val="212529"/>
          <w:sz w:val="28"/>
          <w:szCs w:val="28"/>
          <w:lang w:eastAsia="ru-RU"/>
        </w:rPr>
        <w:t>-6) (ребенок должен расставить предметы в том же порядке)</w:t>
      </w:r>
    </w:p>
    <w:p w14:paraId="08FC397A" w14:textId="77777777" w:rsidR="000A093D" w:rsidRPr="002F76B4" w:rsidRDefault="000A093D" w:rsidP="000A093D">
      <w:pPr>
        <w:spacing w:before="90" w:after="90" w:line="240" w:lineRule="auto"/>
        <w:jc w:val="both"/>
        <w:rPr>
          <w:rFonts w:ascii="Times New Roman" w:eastAsia="Times New Roman" w:hAnsi="Times New Roman" w:cs="Times New Roman"/>
          <w:color w:val="212529"/>
          <w:sz w:val="28"/>
          <w:szCs w:val="28"/>
          <w:lang w:eastAsia="ru-RU"/>
        </w:rPr>
      </w:pPr>
      <w:r w:rsidRPr="00482809">
        <w:rPr>
          <w:rFonts w:ascii="Times New Roman" w:eastAsia="Times New Roman" w:hAnsi="Times New Roman" w:cs="Times New Roman"/>
          <w:color w:val="212529"/>
          <w:sz w:val="28"/>
          <w:szCs w:val="28"/>
          <w:lang w:eastAsia="ru-RU"/>
        </w:rPr>
        <w:t>6. «Лабиринты» (ребенок должен пройти извилистую линию лабиринта, проводя по ней пальцем, либо обратным концом карандаша).</w:t>
      </w:r>
    </w:p>
    <w:p w14:paraId="4F35AA2A" w14:textId="03A6098A" w:rsidR="000A093D" w:rsidRPr="002F76B4" w:rsidRDefault="000A093D" w:rsidP="000A093D">
      <w:pPr>
        <w:spacing w:before="90" w:after="90" w:line="240" w:lineRule="auto"/>
        <w:rPr>
          <w:rFonts w:ascii="Times New Roman" w:eastAsia="Times New Roman" w:hAnsi="Times New Roman" w:cs="Times New Roman"/>
          <w:color w:val="212529"/>
          <w:sz w:val="28"/>
          <w:szCs w:val="28"/>
          <w:lang w:eastAsia="ru-RU"/>
        </w:rPr>
      </w:pPr>
      <w:r w:rsidRPr="00482809">
        <w:rPr>
          <w:rFonts w:ascii="Times New Roman" w:eastAsia="Times New Roman" w:hAnsi="Times New Roman" w:cs="Times New Roman"/>
          <w:color w:val="212529"/>
          <w:sz w:val="28"/>
          <w:szCs w:val="28"/>
          <w:lang w:eastAsia="ru-RU"/>
        </w:rPr>
        <w:t>7. «Найди одинаковые» (ребенку предлагается сначала из 4</w:t>
      </w:r>
      <w:r>
        <w:rPr>
          <w:rFonts w:ascii="Times New Roman" w:eastAsia="Times New Roman" w:hAnsi="Times New Roman" w:cs="Times New Roman"/>
          <w:color w:val="212529"/>
          <w:sz w:val="28"/>
          <w:szCs w:val="28"/>
          <w:lang w:eastAsia="ru-RU"/>
        </w:rPr>
        <w:t xml:space="preserve"> </w:t>
      </w:r>
      <w:r w:rsidRPr="00482809">
        <w:rPr>
          <w:rFonts w:ascii="Times New Roman" w:eastAsia="Times New Roman" w:hAnsi="Times New Roman" w:cs="Times New Roman"/>
          <w:color w:val="212529"/>
          <w:sz w:val="28"/>
          <w:szCs w:val="28"/>
          <w:lang w:eastAsia="ru-RU"/>
        </w:rPr>
        <w:t>-6 потом из 10</w:t>
      </w:r>
      <w:r>
        <w:rPr>
          <w:rFonts w:ascii="Times New Roman" w:eastAsia="Times New Roman" w:hAnsi="Times New Roman" w:cs="Times New Roman"/>
          <w:color w:val="212529"/>
          <w:sz w:val="28"/>
          <w:szCs w:val="28"/>
          <w:lang w:eastAsia="ru-RU"/>
        </w:rPr>
        <w:t xml:space="preserve"> </w:t>
      </w:r>
      <w:r w:rsidRPr="00482809">
        <w:rPr>
          <w:rFonts w:ascii="Times New Roman" w:eastAsia="Times New Roman" w:hAnsi="Times New Roman" w:cs="Times New Roman"/>
          <w:color w:val="212529"/>
          <w:sz w:val="28"/>
          <w:szCs w:val="28"/>
          <w:lang w:eastAsia="ru-RU"/>
        </w:rPr>
        <w:t>-12 найти тождественные изображения).</w:t>
      </w:r>
    </w:p>
    <w:p w14:paraId="58CDEF3A" w14:textId="1447B95D" w:rsidR="000A093D" w:rsidRPr="00043B64" w:rsidRDefault="000A093D" w:rsidP="000A093D">
      <w:pPr>
        <w:spacing w:before="90" w:after="90" w:line="240" w:lineRule="auto"/>
        <w:rPr>
          <w:rFonts w:ascii="Times New Roman" w:eastAsia="Times New Roman" w:hAnsi="Times New Roman" w:cs="Times New Roman"/>
          <w:color w:val="212529"/>
          <w:sz w:val="28"/>
          <w:szCs w:val="28"/>
          <w:lang w:eastAsia="ru-RU"/>
        </w:rPr>
      </w:pPr>
      <w:r w:rsidRPr="00482809">
        <w:rPr>
          <w:rFonts w:ascii="Times New Roman" w:eastAsia="Times New Roman" w:hAnsi="Times New Roman" w:cs="Times New Roman"/>
          <w:color w:val="212529"/>
          <w:sz w:val="28"/>
          <w:szCs w:val="28"/>
          <w:lang w:eastAsia="ru-RU"/>
        </w:rPr>
        <w:t>8. «Найди отличия» (Ребенку предлагают две картинки, отличающихся друг от друга деталями. Необходимо найти все им</w:t>
      </w:r>
      <w:r>
        <w:rPr>
          <w:rFonts w:ascii="Times New Roman" w:eastAsia="Times New Roman" w:hAnsi="Times New Roman" w:cs="Times New Roman"/>
          <w:color w:val="212529"/>
          <w:sz w:val="28"/>
          <w:szCs w:val="28"/>
          <w:lang w:eastAsia="ru-RU"/>
        </w:rPr>
        <w:t>еющиеся отличия от 5</w:t>
      </w:r>
      <w:r>
        <w:rPr>
          <w:rFonts w:ascii="Times New Roman" w:eastAsia="Times New Roman" w:hAnsi="Times New Roman" w:cs="Times New Roman"/>
          <w:color w:val="212529"/>
          <w:sz w:val="28"/>
          <w:szCs w:val="28"/>
          <w:lang w:eastAsia="ru-RU"/>
        </w:rPr>
        <w:t xml:space="preserve"> </w:t>
      </w:r>
      <w:r>
        <w:rPr>
          <w:rFonts w:ascii="Times New Roman" w:eastAsia="Times New Roman" w:hAnsi="Times New Roman" w:cs="Times New Roman"/>
          <w:color w:val="212529"/>
          <w:sz w:val="28"/>
          <w:szCs w:val="28"/>
          <w:lang w:eastAsia="ru-RU"/>
        </w:rPr>
        <w:t>-7 до 10</w:t>
      </w:r>
      <w:r>
        <w:rPr>
          <w:rFonts w:ascii="Times New Roman" w:eastAsia="Times New Roman" w:hAnsi="Times New Roman" w:cs="Times New Roman"/>
          <w:color w:val="212529"/>
          <w:sz w:val="28"/>
          <w:szCs w:val="28"/>
          <w:lang w:eastAsia="ru-RU"/>
        </w:rPr>
        <w:t xml:space="preserve"> </w:t>
      </w:r>
      <w:r>
        <w:rPr>
          <w:rFonts w:ascii="Times New Roman" w:eastAsia="Times New Roman" w:hAnsi="Times New Roman" w:cs="Times New Roman"/>
          <w:color w:val="212529"/>
          <w:sz w:val="28"/>
          <w:szCs w:val="28"/>
          <w:lang w:eastAsia="ru-RU"/>
        </w:rPr>
        <w:t>-15</w:t>
      </w:r>
      <w:r w:rsidRPr="00043B64">
        <w:rPr>
          <w:rFonts w:ascii="Times New Roman" w:eastAsia="Times New Roman" w:hAnsi="Times New Roman" w:cs="Times New Roman"/>
          <w:color w:val="212529"/>
          <w:sz w:val="28"/>
          <w:szCs w:val="28"/>
          <w:lang w:eastAsia="ru-RU"/>
        </w:rPr>
        <w:t>)</w:t>
      </w:r>
    </w:p>
    <w:p w14:paraId="6F5F5DAF" w14:textId="77777777" w:rsidR="000A093D" w:rsidRPr="002F76B4" w:rsidRDefault="000A093D" w:rsidP="000A093D">
      <w:pPr>
        <w:spacing w:before="90" w:after="90" w:line="240" w:lineRule="auto"/>
        <w:rPr>
          <w:rFonts w:ascii="Times New Roman" w:eastAsia="Times New Roman" w:hAnsi="Times New Roman" w:cs="Times New Roman"/>
          <w:color w:val="212529"/>
          <w:sz w:val="28"/>
          <w:szCs w:val="28"/>
          <w:lang w:eastAsia="ru-RU"/>
        </w:rPr>
      </w:pPr>
      <w:r w:rsidRPr="00482809">
        <w:rPr>
          <w:rFonts w:ascii="Times New Roman" w:eastAsia="Times New Roman" w:hAnsi="Times New Roman" w:cs="Times New Roman"/>
          <w:color w:val="212529"/>
          <w:sz w:val="28"/>
          <w:szCs w:val="28"/>
          <w:lang w:eastAsia="ru-RU"/>
        </w:rPr>
        <w:lastRenderedPageBreak/>
        <w:t>9. «Найди ошибку» (ребенок, выявив закономерность в последовательности чередующихся элементов, находит несоответствие).</w:t>
      </w:r>
    </w:p>
    <w:p w14:paraId="3899E5B5" w14:textId="77777777" w:rsidR="000A093D" w:rsidRPr="002F76B4" w:rsidRDefault="000A093D" w:rsidP="000A093D">
      <w:pPr>
        <w:spacing w:before="90" w:after="90" w:line="240" w:lineRule="auto"/>
        <w:jc w:val="center"/>
        <w:rPr>
          <w:rFonts w:ascii="Times New Roman" w:eastAsia="Times New Roman" w:hAnsi="Times New Roman" w:cs="Times New Roman"/>
          <w:b/>
          <w:color w:val="212529"/>
          <w:sz w:val="28"/>
          <w:szCs w:val="28"/>
          <w:lang w:eastAsia="ru-RU"/>
        </w:rPr>
      </w:pPr>
      <w:r w:rsidRPr="00482809">
        <w:rPr>
          <w:rFonts w:ascii="Times New Roman" w:eastAsia="Times New Roman" w:hAnsi="Times New Roman" w:cs="Times New Roman"/>
          <w:b/>
          <w:color w:val="212529"/>
          <w:sz w:val="28"/>
          <w:szCs w:val="28"/>
          <w:lang w:eastAsia="ru-RU"/>
        </w:rPr>
        <w:t>Выработка устойчивости внимания, концентрации.</w:t>
      </w:r>
    </w:p>
    <w:p w14:paraId="030E1039" w14:textId="77777777" w:rsidR="000A093D" w:rsidRPr="002F76B4" w:rsidRDefault="000A093D" w:rsidP="000A093D">
      <w:pPr>
        <w:spacing w:before="90" w:after="90" w:line="240" w:lineRule="auto"/>
        <w:jc w:val="both"/>
        <w:rPr>
          <w:rFonts w:ascii="Times New Roman" w:eastAsia="Times New Roman" w:hAnsi="Times New Roman" w:cs="Times New Roman"/>
          <w:color w:val="212529"/>
          <w:sz w:val="28"/>
          <w:szCs w:val="28"/>
          <w:lang w:eastAsia="ru-RU"/>
        </w:rPr>
      </w:pPr>
      <w:r w:rsidRPr="00482809">
        <w:rPr>
          <w:rFonts w:ascii="Times New Roman" w:eastAsia="Times New Roman" w:hAnsi="Times New Roman" w:cs="Times New Roman"/>
          <w:color w:val="212529"/>
          <w:sz w:val="28"/>
          <w:szCs w:val="28"/>
          <w:lang w:eastAsia="ru-RU"/>
        </w:rPr>
        <w:t xml:space="preserve">     Самым простым упражнением и особенно увлекательным для девочек будет длительная сортировка и нанизывание бусинок сначала произвольно, затем по рисунку-образцу и по вербальной инструкции. Например, две маленькие, одна большая, дальше точно так же.</w:t>
      </w:r>
    </w:p>
    <w:p w14:paraId="4D91086A" w14:textId="77777777" w:rsidR="000A093D" w:rsidRPr="002F76B4" w:rsidRDefault="000A093D" w:rsidP="000A093D">
      <w:pPr>
        <w:spacing w:before="90" w:after="90" w:line="240" w:lineRule="auto"/>
        <w:jc w:val="both"/>
        <w:rPr>
          <w:rFonts w:ascii="Times New Roman" w:eastAsia="Times New Roman" w:hAnsi="Times New Roman" w:cs="Times New Roman"/>
          <w:color w:val="212529"/>
          <w:sz w:val="28"/>
          <w:szCs w:val="28"/>
          <w:lang w:eastAsia="ru-RU"/>
        </w:rPr>
      </w:pPr>
      <w:r w:rsidRPr="00482809">
        <w:rPr>
          <w:rFonts w:ascii="Times New Roman" w:eastAsia="Times New Roman" w:hAnsi="Times New Roman" w:cs="Times New Roman"/>
          <w:color w:val="212529"/>
          <w:sz w:val="28"/>
          <w:szCs w:val="28"/>
          <w:lang w:eastAsia="ru-RU"/>
        </w:rPr>
        <w:t>1. «Быстрее найди и зачеркни» (букву, цифру, предмет). Ребенок в течение 5 минут просматривает слова, (ряды предметов, цифр) подчеркивает заданную букву (предмет, цифру). Задание можно усложнять: что-то подчеркивать, что-то обводить, что-то зачеркивать и т. д. уже по образцу.</w:t>
      </w:r>
    </w:p>
    <w:p w14:paraId="4FFC9CB5" w14:textId="77777777" w:rsidR="000A093D" w:rsidRPr="002F76B4" w:rsidRDefault="000A093D" w:rsidP="000A093D">
      <w:pPr>
        <w:spacing w:before="90" w:after="90" w:line="240" w:lineRule="auto"/>
        <w:jc w:val="both"/>
        <w:rPr>
          <w:rFonts w:ascii="Times New Roman" w:eastAsia="Times New Roman" w:hAnsi="Times New Roman" w:cs="Times New Roman"/>
          <w:color w:val="212529"/>
          <w:sz w:val="28"/>
          <w:szCs w:val="28"/>
          <w:lang w:eastAsia="ru-RU"/>
        </w:rPr>
      </w:pPr>
      <w:r w:rsidRPr="00482809">
        <w:rPr>
          <w:rFonts w:ascii="Times New Roman" w:eastAsia="Times New Roman" w:hAnsi="Times New Roman" w:cs="Times New Roman"/>
          <w:color w:val="212529"/>
          <w:sz w:val="28"/>
          <w:szCs w:val="28"/>
          <w:lang w:eastAsia="ru-RU"/>
        </w:rPr>
        <w:t>2. «Раскрась точно так же» (предмет или вторую половинку рисунка).</w:t>
      </w:r>
    </w:p>
    <w:p w14:paraId="2914A033" w14:textId="77777777" w:rsidR="000A093D" w:rsidRPr="002F76B4" w:rsidRDefault="000A093D" w:rsidP="000A093D">
      <w:pPr>
        <w:spacing w:before="90" w:after="90" w:line="240" w:lineRule="auto"/>
        <w:jc w:val="both"/>
        <w:rPr>
          <w:rFonts w:ascii="Times New Roman" w:eastAsia="Times New Roman" w:hAnsi="Times New Roman" w:cs="Times New Roman"/>
          <w:color w:val="212529"/>
          <w:sz w:val="28"/>
          <w:szCs w:val="28"/>
          <w:lang w:eastAsia="ru-RU"/>
        </w:rPr>
      </w:pPr>
      <w:r w:rsidRPr="00482809">
        <w:rPr>
          <w:rFonts w:ascii="Times New Roman" w:eastAsia="Times New Roman" w:hAnsi="Times New Roman" w:cs="Times New Roman"/>
          <w:color w:val="212529"/>
          <w:sz w:val="28"/>
          <w:szCs w:val="28"/>
          <w:lang w:eastAsia="ru-RU"/>
        </w:rPr>
        <w:t>«Муха» в квадрате, разделенном на девять клеточек, в центре сидит «муха». Она по одной из четырех возможных команд «вверх», «вниз», «вправо» «влево» перемещается на соседнюю клетку. Например, вверх, влево, вниз, вправо, вниз. Где «муха»? Сначала Вы диктуете команды, потом можно давать команды по очереди.</w:t>
      </w:r>
    </w:p>
    <w:p w14:paraId="17529334" w14:textId="77777777" w:rsidR="000A093D" w:rsidRPr="002F76B4" w:rsidRDefault="000A093D" w:rsidP="000A093D">
      <w:pPr>
        <w:spacing w:before="90" w:after="90" w:line="240" w:lineRule="auto"/>
        <w:jc w:val="center"/>
        <w:rPr>
          <w:rFonts w:ascii="Times New Roman" w:eastAsia="Times New Roman" w:hAnsi="Times New Roman" w:cs="Times New Roman"/>
          <w:b/>
          <w:color w:val="212529"/>
          <w:sz w:val="28"/>
          <w:szCs w:val="28"/>
          <w:lang w:eastAsia="ru-RU"/>
        </w:rPr>
      </w:pPr>
      <w:r w:rsidRPr="00482809">
        <w:rPr>
          <w:rFonts w:ascii="Times New Roman" w:eastAsia="Times New Roman" w:hAnsi="Times New Roman" w:cs="Times New Roman"/>
          <w:b/>
          <w:color w:val="212529"/>
          <w:sz w:val="28"/>
          <w:szCs w:val="28"/>
          <w:lang w:eastAsia="ru-RU"/>
        </w:rPr>
        <w:t>Тренировка переключения, устойчивости, объёма, распределения.</w:t>
      </w:r>
    </w:p>
    <w:p w14:paraId="55E60117" w14:textId="77777777" w:rsidR="000A093D" w:rsidRPr="002F76B4" w:rsidRDefault="000A093D" w:rsidP="000A093D">
      <w:pPr>
        <w:spacing w:before="90" w:after="90" w:line="240" w:lineRule="auto"/>
        <w:jc w:val="both"/>
        <w:rPr>
          <w:rFonts w:ascii="Times New Roman" w:eastAsia="Times New Roman" w:hAnsi="Times New Roman" w:cs="Times New Roman"/>
          <w:color w:val="212529"/>
          <w:sz w:val="28"/>
          <w:szCs w:val="28"/>
          <w:lang w:eastAsia="ru-RU"/>
        </w:rPr>
      </w:pPr>
      <w:r w:rsidRPr="00482809">
        <w:rPr>
          <w:rFonts w:ascii="Times New Roman" w:eastAsia="Times New Roman" w:hAnsi="Times New Roman" w:cs="Times New Roman"/>
          <w:color w:val="212529"/>
          <w:sz w:val="28"/>
          <w:szCs w:val="28"/>
          <w:lang w:eastAsia="ru-RU"/>
        </w:rPr>
        <w:t>1. «Сигнал» (Например: хлопни, когда услышишь слово, обозначающее животное; вставай, когда услышишь слово, обозначающее растение; далее объединяем первое и второе задание).</w:t>
      </w:r>
    </w:p>
    <w:p w14:paraId="73C4A8F8" w14:textId="77777777" w:rsidR="000A093D" w:rsidRPr="002F76B4" w:rsidRDefault="000A093D" w:rsidP="000A093D">
      <w:pPr>
        <w:spacing w:before="90" w:after="90" w:line="240" w:lineRule="auto"/>
        <w:jc w:val="center"/>
        <w:rPr>
          <w:rFonts w:ascii="Times New Roman" w:eastAsia="Times New Roman" w:hAnsi="Times New Roman" w:cs="Times New Roman"/>
          <w:b/>
          <w:color w:val="212529"/>
          <w:sz w:val="28"/>
          <w:szCs w:val="28"/>
          <w:lang w:eastAsia="ru-RU"/>
        </w:rPr>
      </w:pPr>
      <w:r w:rsidRPr="00482809">
        <w:rPr>
          <w:rFonts w:ascii="Times New Roman" w:eastAsia="Times New Roman" w:hAnsi="Times New Roman" w:cs="Times New Roman"/>
          <w:b/>
          <w:color w:val="212529"/>
          <w:sz w:val="28"/>
          <w:szCs w:val="28"/>
          <w:lang w:eastAsia="ru-RU"/>
        </w:rPr>
        <w:t>Развитие объема внимания.</w:t>
      </w:r>
    </w:p>
    <w:p w14:paraId="5A931539" w14:textId="77777777" w:rsidR="000A093D" w:rsidRPr="002F76B4" w:rsidRDefault="000A093D" w:rsidP="000A093D">
      <w:pPr>
        <w:spacing w:before="90" w:after="90" w:line="240" w:lineRule="auto"/>
        <w:jc w:val="both"/>
        <w:rPr>
          <w:rFonts w:ascii="Times New Roman" w:eastAsia="Times New Roman" w:hAnsi="Times New Roman" w:cs="Times New Roman"/>
          <w:color w:val="212529"/>
          <w:sz w:val="28"/>
          <w:szCs w:val="28"/>
          <w:lang w:eastAsia="ru-RU"/>
        </w:rPr>
      </w:pPr>
      <w:r w:rsidRPr="00482809">
        <w:rPr>
          <w:rFonts w:ascii="Times New Roman" w:eastAsia="Times New Roman" w:hAnsi="Times New Roman" w:cs="Times New Roman"/>
          <w:color w:val="212529"/>
          <w:sz w:val="28"/>
          <w:szCs w:val="28"/>
          <w:lang w:eastAsia="ru-RU"/>
        </w:rPr>
        <w:t>1. «Точки» (ребенок запоминает расположение точек в демонстрируемом квадрате из 16 клеток и старается точно так же расставить эти точки в пустом квадрате; количество точек увеличивается от 2 до 9</w:t>
      </w:r>
    </w:p>
    <w:p w14:paraId="57A21189" w14:textId="77777777" w:rsidR="000A093D" w:rsidRPr="002F76B4" w:rsidRDefault="000A093D" w:rsidP="000A093D">
      <w:pPr>
        <w:spacing w:before="90" w:after="90" w:line="240" w:lineRule="auto"/>
        <w:jc w:val="center"/>
        <w:rPr>
          <w:rFonts w:ascii="Times New Roman" w:eastAsia="Times New Roman" w:hAnsi="Times New Roman" w:cs="Times New Roman"/>
          <w:b/>
          <w:color w:val="212529"/>
          <w:sz w:val="28"/>
          <w:szCs w:val="28"/>
          <w:lang w:eastAsia="ru-RU"/>
        </w:rPr>
      </w:pPr>
      <w:r w:rsidRPr="00482809">
        <w:rPr>
          <w:rFonts w:ascii="Times New Roman" w:eastAsia="Times New Roman" w:hAnsi="Times New Roman" w:cs="Times New Roman"/>
          <w:b/>
          <w:color w:val="212529"/>
          <w:sz w:val="28"/>
          <w:szCs w:val="28"/>
          <w:lang w:eastAsia="ru-RU"/>
        </w:rPr>
        <w:t>Выработка устойчивости и распределения внимания</w:t>
      </w:r>
    </w:p>
    <w:p w14:paraId="7F8788D6" w14:textId="28138C60" w:rsidR="000A093D" w:rsidRDefault="000A093D" w:rsidP="000A093D">
      <w:pPr>
        <w:spacing w:before="90" w:line="240" w:lineRule="auto"/>
        <w:jc w:val="both"/>
        <w:rPr>
          <w:rFonts w:ascii="Times New Roman" w:eastAsia="Times New Roman" w:hAnsi="Times New Roman" w:cs="Times New Roman"/>
          <w:color w:val="212529"/>
          <w:sz w:val="28"/>
          <w:szCs w:val="28"/>
          <w:lang w:eastAsia="ru-RU"/>
        </w:rPr>
      </w:pPr>
      <w:r w:rsidRPr="00482809">
        <w:rPr>
          <w:rFonts w:ascii="Times New Roman" w:eastAsia="Times New Roman" w:hAnsi="Times New Roman" w:cs="Times New Roman"/>
          <w:color w:val="212529"/>
          <w:sz w:val="28"/>
          <w:szCs w:val="28"/>
          <w:lang w:eastAsia="ru-RU"/>
        </w:rPr>
        <w:t>1. «Считай и выполняй» (повторять за взрослым простые физические упражнения и вести обратный счет).</w:t>
      </w:r>
      <w:r>
        <w:rPr>
          <w:rFonts w:ascii="Times New Roman" w:eastAsia="Times New Roman" w:hAnsi="Times New Roman" w:cs="Times New Roman"/>
          <w:color w:val="212529"/>
          <w:sz w:val="28"/>
          <w:szCs w:val="28"/>
          <w:lang w:eastAsia="ru-RU"/>
        </w:rPr>
        <w:t xml:space="preserve"> </w:t>
      </w:r>
    </w:p>
    <w:p w14:paraId="44031687" w14:textId="77777777" w:rsidR="000A093D" w:rsidRDefault="000A093D" w:rsidP="000A093D">
      <w:pPr>
        <w:jc w:val="right"/>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212529"/>
          <w:sz w:val="28"/>
          <w:szCs w:val="28"/>
          <w:lang w:eastAsia="ru-RU"/>
        </w:rPr>
        <w:t xml:space="preserve">Подготовила учитель-дефектолог </w:t>
      </w:r>
    </w:p>
    <w:p w14:paraId="17CB2A37" w14:textId="45840B3D" w:rsidR="00EB6A8B" w:rsidRDefault="000A093D" w:rsidP="000A093D">
      <w:pPr>
        <w:jc w:val="right"/>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212529"/>
          <w:sz w:val="28"/>
          <w:szCs w:val="28"/>
          <w:lang w:eastAsia="ru-RU"/>
        </w:rPr>
        <w:t>Евсеева А. В.</w:t>
      </w:r>
    </w:p>
    <w:p w14:paraId="3B13BFF3" w14:textId="77777777" w:rsidR="000A093D" w:rsidRDefault="000A093D" w:rsidP="000A093D">
      <w:pPr>
        <w:jc w:val="right"/>
      </w:pPr>
    </w:p>
    <w:sectPr w:rsidR="000A09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33799"/>
    <w:multiLevelType w:val="multilevel"/>
    <w:tmpl w:val="5D66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1AC"/>
    <w:rsid w:val="000A093D"/>
    <w:rsid w:val="001E11AC"/>
    <w:rsid w:val="00624E85"/>
    <w:rsid w:val="00EB6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56CC5"/>
  <w15:chartTrackingRefBased/>
  <w15:docId w15:val="{F0AE3B19-C333-4D96-A4B4-8B5ED6D9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09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0A093D"/>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0A093D"/>
  </w:style>
  <w:style w:type="paragraph" w:styleId="a3">
    <w:name w:val="List Paragraph"/>
    <w:basedOn w:val="a"/>
    <w:uiPriority w:val="34"/>
    <w:qFormat/>
    <w:rsid w:val="000A0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566</Words>
  <Characters>3231</Characters>
  <Application>Microsoft Office Word</Application>
  <DocSecurity>0</DocSecurity>
  <Lines>26</Lines>
  <Paragraphs>7</Paragraphs>
  <ScaleCrop>false</ScaleCrop>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Коммунистическая4</dc:creator>
  <cp:keywords/>
  <dc:description/>
  <cp:lastModifiedBy>Коммунистическая4</cp:lastModifiedBy>
  <cp:revision>2</cp:revision>
  <dcterms:created xsi:type="dcterms:W3CDTF">2021-06-21T10:00:00Z</dcterms:created>
  <dcterms:modified xsi:type="dcterms:W3CDTF">2021-06-21T10:18:00Z</dcterms:modified>
</cp:coreProperties>
</file>