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6F73" w14:textId="4639ED00" w:rsidR="00B57B95" w:rsidRPr="0063006F" w:rsidRDefault="00C02EEA" w:rsidP="00C02E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06F">
        <w:rPr>
          <w:rFonts w:ascii="Times New Roman" w:hAnsi="Times New Roman" w:cs="Times New Roman"/>
          <w:b/>
          <w:bCs/>
          <w:sz w:val="28"/>
          <w:szCs w:val="28"/>
        </w:rPr>
        <w:t>Как помочь ребёнку стать хорошим учеником</w:t>
      </w:r>
    </w:p>
    <w:p w14:paraId="4E66B0AE" w14:textId="6AFCF8B4" w:rsidR="00B57B95" w:rsidRPr="0063006F" w:rsidRDefault="00042657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Не за горами новый учебный год! </w:t>
      </w:r>
      <w:r w:rsidR="00B57B95" w:rsidRPr="0063006F">
        <w:rPr>
          <w:rFonts w:ascii="Times New Roman" w:hAnsi="Times New Roman" w:cs="Times New Roman"/>
          <w:sz w:val="28"/>
          <w:szCs w:val="28"/>
        </w:rPr>
        <w:t xml:space="preserve">Ваш ребёнок пойдет в школу! Новые заботы, переживания, надежды приходят в </w:t>
      </w:r>
      <w:r w:rsidR="001A0900" w:rsidRPr="0063006F">
        <w:rPr>
          <w:rFonts w:ascii="Times New Roman" w:hAnsi="Times New Roman" w:cs="Times New Roman"/>
          <w:sz w:val="28"/>
          <w:szCs w:val="28"/>
        </w:rPr>
        <w:t>семью,</w:t>
      </w:r>
      <w:r w:rsidR="005513C7" w:rsidRPr="0063006F">
        <w:rPr>
          <w:rFonts w:ascii="Times New Roman" w:hAnsi="Times New Roman" w:cs="Times New Roman"/>
          <w:sz w:val="28"/>
          <w:szCs w:val="28"/>
        </w:rPr>
        <w:t xml:space="preserve"> </w:t>
      </w:r>
      <w:r w:rsidR="00B57B95" w:rsidRPr="0063006F">
        <w:rPr>
          <w:rFonts w:ascii="Times New Roman" w:hAnsi="Times New Roman" w:cs="Times New Roman"/>
          <w:sz w:val="28"/>
          <w:szCs w:val="28"/>
        </w:rPr>
        <w:t>в связи с этим предстоящим событием. И все надеются на его успешность.</w:t>
      </w:r>
    </w:p>
    <w:p w14:paraId="3E5BDFF5" w14:textId="3745E295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Многие родители считают, что чем больше знаний приобретает ребенок до школы, тем успешнее он будет учиться. </w:t>
      </w:r>
      <w:r w:rsidR="001A0900" w:rsidRPr="0063006F">
        <w:rPr>
          <w:rFonts w:ascii="Times New Roman" w:hAnsi="Times New Roman" w:cs="Times New Roman"/>
          <w:sz w:val="28"/>
          <w:szCs w:val="28"/>
        </w:rPr>
        <w:t xml:space="preserve">Но здесь важно учитывать, </w:t>
      </w:r>
      <w:r w:rsidR="00222240" w:rsidRPr="0063006F">
        <w:rPr>
          <w:rFonts w:ascii="Times New Roman" w:hAnsi="Times New Roman" w:cs="Times New Roman"/>
          <w:sz w:val="28"/>
          <w:szCs w:val="28"/>
        </w:rPr>
        <w:t>что готовность</w:t>
      </w:r>
      <w:r w:rsidRPr="0063006F">
        <w:rPr>
          <w:rFonts w:ascii="Times New Roman" w:hAnsi="Times New Roman" w:cs="Times New Roman"/>
          <w:sz w:val="28"/>
          <w:szCs w:val="28"/>
        </w:rPr>
        <w:t xml:space="preserve"> ребенка к обучению бывает физическая и психологическая.</w:t>
      </w:r>
      <w:r w:rsidR="00042657" w:rsidRPr="0063006F">
        <w:rPr>
          <w:rFonts w:ascii="Times New Roman" w:hAnsi="Times New Roman" w:cs="Times New Roman"/>
          <w:sz w:val="28"/>
          <w:szCs w:val="28"/>
        </w:rPr>
        <w:t xml:space="preserve"> </w:t>
      </w:r>
      <w:r w:rsidRPr="0063006F">
        <w:rPr>
          <w:rFonts w:ascii="Times New Roman" w:hAnsi="Times New Roman" w:cs="Times New Roman"/>
          <w:sz w:val="28"/>
          <w:szCs w:val="28"/>
        </w:rPr>
        <w:t>Физическая готовность – это состояние здоровья. Чем здоровее ребенок, тем больше вероятности того, что он будет успешно учиться. Если у вашего ребенка есть хронические заболевания, если он часто и длительно болеет, ослаблен, быстро утомляется, имеет врожденную предрасположенность к каким-либо тяжелым заболеваниям, отстает в физическом развитии от своих сверстников, перенес серьезные травмы (в том числе и родовую) или сложные операции в дошкольном возрасте, то все это может помешать ему не только хорошо учиться, но и полноценно реализовать себя в школьном коллективе, а потом и в жизни. Поэтому укрепление здоровья – это первое необходимое условие его успеха. Закаливание, профилактика простудных заболеваний, соблюдение режима дня (включая дневной сон), правильное питание – одни из тех условий, которые позволят сохранить и укрепить здоровье ребенка.</w:t>
      </w:r>
    </w:p>
    <w:p w14:paraId="7ED59F5C" w14:textId="777777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Психологическая готовность – это совокупность качеств, которые важны для формирования учебной деятельности и нормальной адаптации ребенка к школе. Психологическая готовность включает в себя личностную и интеллектуальную.</w:t>
      </w:r>
    </w:p>
    <w:p w14:paraId="575A6FE8" w14:textId="777777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Личностная готовность проявляется в желании учиться, в умении общаться со сверстниками и со взрослыми, в способности принять свой новый статус школьника. С приходом в школу ребенок попадает в новую среду, где много незнакомых детей и взрослых. Возрастают требования к деловому общению. Обратите внимание, умеет ли ваш ребенок знакомиться, на какие темы он общается, умеет ли он общаться со взрослыми. Еще в домашней обстановке с ребенком можно проиграть, распределив роли, ситуации знакомства с новыми людьми, предложения поиграть, этические нормы поведения (приветствие, прощание, благодарность и др.).</w:t>
      </w:r>
    </w:p>
    <w:p w14:paraId="3AE7FFDA" w14:textId="04E095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Трудности общения, которые появляются у ребенка в школе, нередко провоцируют сами родители: не разрешают ребенку дружить с теми, кто им не нравится (а ведь в жизни ребенку </w:t>
      </w:r>
      <w:r w:rsidR="005513C7" w:rsidRPr="0063006F">
        <w:rPr>
          <w:rFonts w:ascii="Times New Roman" w:hAnsi="Times New Roman" w:cs="Times New Roman"/>
          <w:sz w:val="28"/>
          <w:szCs w:val="28"/>
        </w:rPr>
        <w:t>придется общаться</w:t>
      </w:r>
      <w:r w:rsidRPr="0063006F">
        <w:rPr>
          <w:rFonts w:ascii="Times New Roman" w:hAnsi="Times New Roman" w:cs="Times New Roman"/>
          <w:sz w:val="28"/>
          <w:szCs w:val="28"/>
        </w:rPr>
        <w:t xml:space="preserve"> с совершенно разными людьми и нет гарантии, что будет возможность у родителей оградить от неблагополучного общения), не поощряют коллективные игры, оберегают от контактов с незнакомыми сверстниками и т.п. Хотя куда было бы важнее вместе с ребенком обсудить, как общаться с тем или иным человеком, научить </w:t>
      </w:r>
      <w:r w:rsidRPr="0063006F">
        <w:rPr>
          <w:rFonts w:ascii="Times New Roman" w:hAnsi="Times New Roman" w:cs="Times New Roman"/>
          <w:sz w:val="28"/>
          <w:szCs w:val="28"/>
        </w:rPr>
        <w:lastRenderedPageBreak/>
        <w:t>договариваться, учитывать желания друг друга, уступать, делиться не только игрушками, но и своими замыслами, сопереживать, радоваться успехам других – все это поможет ребенку общаться, налаживать контакты с окружающими. Развитие коммуникативных умений наиболее эффективно может проходить и совершенствоваться в сюжетно-ролевых играх с определенными правилами («можно-нельзя», «хорошо-плохо») и т.п. Игры по правилам не только помогают сформировать определенные коммуникативные навыки, но и развивают умение планировать свою деятельность, координировать ее с действиями других детей, способствуют осознанию себя среди своих сверстников, формируют определенное отношение к себе, своим действиям и поступкам. Важно помнить, что в 6-7 лет ребенок только учится различать свое эмоциональное состояние, начинает прислушиваться к себе, к своим ощущениям, учится оценивать себя. Однако решающее значение в формировании самооценки ребенка имеет оценка взрослых. От ее адекватности очень много зависит. Нельзя оценивать личность ребенка в целом, как «плохой» или «хороший»</w:t>
      </w:r>
      <w:r w:rsidR="006E721A" w:rsidRPr="0063006F">
        <w:rPr>
          <w:rFonts w:ascii="Times New Roman" w:hAnsi="Times New Roman" w:cs="Times New Roman"/>
          <w:sz w:val="28"/>
          <w:szCs w:val="28"/>
        </w:rPr>
        <w:t>.</w:t>
      </w:r>
      <w:r w:rsidRPr="0063006F">
        <w:rPr>
          <w:rFonts w:ascii="Times New Roman" w:hAnsi="Times New Roman" w:cs="Times New Roman"/>
          <w:sz w:val="28"/>
          <w:szCs w:val="28"/>
        </w:rPr>
        <w:t xml:space="preserve"> Старайтесь также не сравнивать малыша ни с какими другими детьми</w:t>
      </w:r>
      <w:r w:rsidR="00042657" w:rsidRPr="0063006F">
        <w:rPr>
          <w:rFonts w:ascii="Times New Roman" w:hAnsi="Times New Roman" w:cs="Times New Roman"/>
          <w:sz w:val="28"/>
          <w:szCs w:val="28"/>
        </w:rPr>
        <w:t>.</w:t>
      </w:r>
      <w:r w:rsidR="005513C7" w:rsidRPr="0063006F">
        <w:rPr>
          <w:rFonts w:ascii="Times New Roman" w:hAnsi="Times New Roman" w:cs="Times New Roman"/>
          <w:sz w:val="28"/>
          <w:szCs w:val="28"/>
        </w:rPr>
        <w:t xml:space="preserve"> </w:t>
      </w:r>
      <w:r w:rsidRPr="0063006F">
        <w:rPr>
          <w:rFonts w:ascii="Times New Roman" w:hAnsi="Times New Roman" w:cs="Times New Roman"/>
          <w:sz w:val="28"/>
          <w:szCs w:val="28"/>
        </w:rPr>
        <w:t xml:space="preserve">Сравнивать ребенка можно только с самим собой, его поступки, достижения.  </w:t>
      </w:r>
    </w:p>
    <w:p w14:paraId="04D991C8" w14:textId="3619289B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Но особо важно сформировать положительное отношение к школе, к учебе, к познанию нового. Родительские наставления типа: «Вот пойдешь в школу, </w:t>
      </w:r>
      <w:r w:rsidR="0080763E" w:rsidRPr="0063006F">
        <w:rPr>
          <w:rFonts w:ascii="Times New Roman" w:hAnsi="Times New Roman" w:cs="Times New Roman"/>
          <w:sz w:val="28"/>
          <w:szCs w:val="28"/>
        </w:rPr>
        <w:t>будешь получать тройки</w:t>
      </w:r>
      <w:r w:rsidRPr="0063006F">
        <w:rPr>
          <w:rFonts w:ascii="Times New Roman" w:hAnsi="Times New Roman" w:cs="Times New Roman"/>
          <w:sz w:val="28"/>
          <w:szCs w:val="28"/>
        </w:rPr>
        <w:t xml:space="preserve">!», «С таким как ты ребята не захотят дружить» - вряд ли сформируют положительное отношение к школе. Более того, зачастую родительское «программирование» сбывается, и ребенок на самом деле становится неуспешным в школе. Не стоит также настраивать ребенка только на успехи в школе: «Ты у нас будешь </w:t>
      </w:r>
      <w:r w:rsidR="0080763E" w:rsidRPr="0063006F">
        <w:rPr>
          <w:rFonts w:ascii="Times New Roman" w:hAnsi="Times New Roman" w:cs="Times New Roman"/>
          <w:sz w:val="28"/>
          <w:szCs w:val="28"/>
        </w:rPr>
        <w:t>самым лучшим учеником</w:t>
      </w:r>
      <w:r w:rsidRPr="0063006F">
        <w:rPr>
          <w:rFonts w:ascii="Times New Roman" w:hAnsi="Times New Roman" w:cs="Times New Roman"/>
          <w:sz w:val="28"/>
          <w:szCs w:val="28"/>
        </w:rPr>
        <w:t>!», «В школе учиться просто!», «Ты у нас умный, тебе нечего будет делать в 1 классе». Проблем,</w:t>
      </w:r>
      <w:r w:rsidR="0080763E" w:rsidRPr="0063006F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Pr="0063006F">
        <w:rPr>
          <w:rFonts w:ascii="Times New Roman" w:hAnsi="Times New Roman" w:cs="Times New Roman"/>
          <w:sz w:val="28"/>
          <w:szCs w:val="28"/>
        </w:rPr>
        <w:t>, избежать не удастся, и они могут стать большим разочарованием для ребенка. Неудачи могут сломать его, вызвать отрицательное отношение к учебе. Все это не только нарушит процесс адаптации ребенка в школе, но и приведет к срыву – школьному неврозу. Еще раз хочется подчеркнуть, что развитие личностной готовности в основном зависит от взрослых. Если родители выражают неподдельный интерес к тому, что интересует малыша, готовы отвечать на его бесконечные вопросы, поддерживают природное любопытство, то у ребенка формируется представление, что интеллектуальная деятельность хоть и трудна, но приносит радость и удовлетворение. При этом развивается полноценная учебная мотивация, желание учиться, а это является залогом успеха.</w:t>
      </w:r>
    </w:p>
    <w:p w14:paraId="6D1CBD78" w14:textId="777777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определяется уровнем развития восприятия, памяти, мышления, речи, мелкой моторики (тонких движений руки) и зрительно-моторных координаций, произвольностью психической деятельности (умением себя организовать, действовать по заданным </w:t>
      </w:r>
      <w:r w:rsidRPr="0063006F">
        <w:rPr>
          <w:rFonts w:ascii="Times New Roman" w:hAnsi="Times New Roman" w:cs="Times New Roman"/>
          <w:sz w:val="28"/>
          <w:szCs w:val="28"/>
        </w:rPr>
        <w:lastRenderedPageBreak/>
        <w:t>правилам, слушать и выполнять задания взрослого, работать, ориентируясь на образец и т.п.), кругозором ребенка.</w:t>
      </w:r>
    </w:p>
    <w:p w14:paraId="62831553" w14:textId="18417030" w:rsidR="00B57B95" w:rsidRPr="0063006F" w:rsidRDefault="00222240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Е</w:t>
      </w:r>
      <w:r w:rsidR="00B57B95" w:rsidRPr="0063006F">
        <w:rPr>
          <w:rFonts w:ascii="Times New Roman" w:hAnsi="Times New Roman" w:cs="Times New Roman"/>
          <w:sz w:val="28"/>
          <w:szCs w:val="28"/>
        </w:rPr>
        <w:t xml:space="preserve">сли ребенок пришел в школу с высокой готовностью к обучению, то, как правило, у него есть и запас знаний, необходимых для освоения школьной программы. Такой ребенок с большей долей вероятности будет учиться успешно. Отмечается и другая зависимость: ребенок может уметь читать и считать, но, если его готовность к обучению низкая, то он будет успешно учиться только первые месяцы. Родители порой из большой любви к своему чаду стараются научить чему-то необыкновенному: считать большие числа, читать наизусть «взрослые» стихотворения, знать названия динозавров и т.п. Каково же бывает недоумение, а потом и разочарование ребенка, </w:t>
      </w:r>
      <w:r w:rsidRPr="0063006F">
        <w:rPr>
          <w:rFonts w:ascii="Times New Roman" w:hAnsi="Times New Roman" w:cs="Times New Roman"/>
          <w:sz w:val="28"/>
          <w:szCs w:val="28"/>
        </w:rPr>
        <w:t>когда в</w:t>
      </w:r>
      <w:r w:rsidR="00B57B95" w:rsidRPr="0063006F">
        <w:rPr>
          <w:rFonts w:ascii="Times New Roman" w:hAnsi="Times New Roman" w:cs="Times New Roman"/>
          <w:sz w:val="28"/>
          <w:szCs w:val="28"/>
        </w:rPr>
        <w:t xml:space="preserve"> школе все эти знания оказываются невостребованными.</w:t>
      </w:r>
    </w:p>
    <w:p w14:paraId="6D30D71D" w14:textId="3B47745C" w:rsidR="005513C7" w:rsidRPr="0063006F" w:rsidRDefault="00222240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B57B95" w:rsidRPr="0063006F"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Pr="0063006F">
        <w:rPr>
          <w:rFonts w:ascii="Times New Roman" w:hAnsi="Times New Roman" w:cs="Times New Roman"/>
          <w:sz w:val="28"/>
          <w:szCs w:val="28"/>
        </w:rPr>
        <w:t>дошкольника</w:t>
      </w:r>
      <w:r w:rsidR="006E721A" w:rsidRPr="0063006F">
        <w:rPr>
          <w:rFonts w:ascii="Times New Roman" w:hAnsi="Times New Roman" w:cs="Times New Roman"/>
          <w:sz w:val="28"/>
          <w:szCs w:val="28"/>
        </w:rPr>
        <w:t xml:space="preserve"> правильную</w:t>
      </w:r>
      <w:r w:rsidR="00B57B95" w:rsidRPr="0063006F">
        <w:rPr>
          <w:rFonts w:ascii="Times New Roman" w:hAnsi="Times New Roman" w:cs="Times New Roman"/>
          <w:sz w:val="28"/>
          <w:szCs w:val="28"/>
        </w:rPr>
        <w:t xml:space="preserve"> речь. Умение логично формулировать свою мысль, грамотно задавать вопросы, иметь большой запас слов (для данного возраста нормой является 2000 слов) – это залог успеха при обучении ребенка чтению в будущем. Обсуждайте с ребенком происходящие события в его жизни, увиденные фильмы, спрашивайте чаще его мнения по тому или иному вопросу (даже в решении семейных, бытовых проблем) и не забывайте выражать своего, играйте в ролевые игры, придумывайте вместе рассказы, сказки, терпеливо объясняете непонятные слова, читайте ребенку, особенно на ночь – информация, полученная человеком перед сном уходит в долговременную память. Кстати</w:t>
      </w:r>
      <w:r w:rsidR="005513C7" w:rsidRPr="0063006F">
        <w:rPr>
          <w:rFonts w:ascii="Times New Roman" w:hAnsi="Times New Roman" w:cs="Times New Roman"/>
          <w:sz w:val="28"/>
          <w:szCs w:val="28"/>
        </w:rPr>
        <w:t>,</w:t>
      </w:r>
      <w:r w:rsidR="00B57B95" w:rsidRPr="0063006F">
        <w:rPr>
          <w:rFonts w:ascii="Times New Roman" w:hAnsi="Times New Roman" w:cs="Times New Roman"/>
          <w:sz w:val="28"/>
          <w:szCs w:val="28"/>
        </w:rPr>
        <w:t xml:space="preserve"> о памяти. Постарайтесь в занятиях с ребенком использовать задания и упражнения на развитие зрительной памяти, которая поможет ребенку в будущем запомнить образы написания слов, что поможет в будущем не только в развитии скорости чтения, но и в формировании грамотного письма. Очень важно при формировании положительной мотивации к чтению, чтобы ребенок видел в семье читающих папу или маму, постоянно демонстрируйте свой интерес к чтению, читайте вслух, повторяйте и обсуждайте прочитанное. Это привьет ему вкус к чтению и будет способствовать развитию познавательной активности.</w:t>
      </w:r>
    </w:p>
    <w:p w14:paraId="15E37DCB" w14:textId="5DD2460E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Лепка, игры в конструктор, рисование цветными карандашами, складывание из бумаги – все это поможет в развитии мелкой моторики рук, что впоследствии позволит сформировать навык каллиграфического письма.</w:t>
      </w:r>
    </w:p>
    <w:p w14:paraId="458C33B7" w14:textId="48C293D5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Важно учить правильно сидеть за столом (который вместе со стулом должны быть удобны ребенку), поскольку </w:t>
      </w:r>
      <w:r w:rsidR="00222240" w:rsidRPr="0063006F">
        <w:rPr>
          <w:rFonts w:ascii="Times New Roman" w:hAnsi="Times New Roman" w:cs="Times New Roman"/>
          <w:sz w:val="28"/>
          <w:szCs w:val="28"/>
        </w:rPr>
        <w:t>сформировавшаяся привычка</w:t>
      </w:r>
      <w:r w:rsidRPr="0063006F">
        <w:rPr>
          <w:rFonts w:ascii="Times New Roman" w:hAnsi="Times New Roman" w:cs="Times New Roman"/>
          <w:sz w:val="28"/>
          <w:szCs w:val="28"/>
        </w:rPr>
        <w:t xml:space="preserve"> сидеть криво, подкладывать под себя ногу при сидении, ложиться при письме на стол влияет на развитие сколиоза и в школе учителю будет достаточно сложно изменить рабочую позу ребенка.</w:t>
      </w:r>
    </w:p>
    <w:p w14:paraId="2EA8BC2A" w14:textId="4CF00DC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lastRenderedPageBreak/>
        <w:t xml:space="preserve">Дети могут сосредоточенно, не отвлекаясь работать </w:t>
      </w:r>
      <w:r w:rsidR="00222240" w:rsidRPr="0063006F">
        <w:rPr>
          <w:rFonts w:ascii="Times New Roman" w:hAnsi="Times New Roman" w:cs="Times New Roman"/>
          <w:sz w:val="28"/>
          <w:szCs w:val="28"/>
        </w:rPr>
        <w:t>10–15 минут</w:t>
      </w:r>
      <w:r w:rsidRPr="0063006F">
        <w:rPr>
          <w:rFonts w:ascii="Times New Roman" w:hAnsi="Times New Roman" w:cs="Times New Roman"/>
          <w:sz w:val="28"/>
          <w:szCs w:val="28"/>
        </w:rPr>
        <w:t>, затем необходима пауза – встать, походить, сделать пальчиковую гимнастику, зарядку для глаз.</w:t>
      </w:r>
    </w:p>
    <w:p w14:paraId="1A475214" w14:textId="777777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Необходимо учить ребенка комментировать свою деятельность и самостоятельно оценивать ее результат.</w:t>
      </w:r>
    </w:p>
    <w:p w14:paraId="3D24934C" w14:textId="777777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В ходе занятия не рекомендуется использовать однотипные задания (только читать или прописывать что-то и т.п.), это утомляет ребенка, притупляет интерес к учебной деятельности.</w:t>
      </w:r>
    </w:p>
    <w:p w14:paraId="381F4525" w14:textId="777777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Старайтесь избегать наказания в процессе обучения. Любое наказание не помогает обучению, а создает новые проблемы.</w:t>
      </w:r>
    </w:p>
    <w:p w14:paraId="22AC6859" w14:textId="41550E75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Жизнь детей в семье должна быть наполнена не только интересными, но и обязательными делами, требующими умения добиваться цели, преодолевать трудности, уступать, </w:t>
      </w:r>
      <w:r w:rsidR="006E721A" w:rsidRPr="0063006F">
        <w:rPr>
          <w:rFonts w:ascii="Times New Roman" w:hAnsi="Times New Roman" w:cs="Times New Roman"/>
          <w:sz w:val="28"/>
          <w:szCs w:val="28"/>
        </w:rPr>
        <w:t>ждать. Преодоление</w:t>
      </w:r>
      <w:r w:rsidRPr="0063006F">
        <w:rPr>
          <w:rFonts w:ascii="Times New Roman" w:hAnsi="Times New Roman" w:cs="Times New Roman"/>
          <w:sz w:val="28"/>
          <w:szCs w:val="28"/>
        </w:rPr>
        <w:t xml:space="preserve"> трудностей приносит детям чувство удовлетворения, радости, вместе с которыми приходит и любовь к труду.</w:t>
      </w:r>
    </w:p>
    <w:p w14:paraId="6B1FA3BD" w14:textId="77777777" w:rsidR="00B57B95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Важно, чтобы ребёнок чувствовал ответственность за собственную чистоту и опрятность. Аккуратный внешний вид школьника, порядок в его учебных принадлежностях улучшают его общее самочувствие, что отражается на успеваемости. Хорошо учиться нередко мешает неряшливость. Аккуратность же во многом зависит от степени самостоятельности детей. Школьники, которые с дошкольного возраста не приучены к самостоятельности, при необходимости что-то сделать без помощи взрослых теряются даже в том случае, когда помощь им фактически не нужна: у них возникает чувство неуверенности, беспомощности. Одной из основных причин детской несамостоятельности является чрезмерная опека детей родителями, постоянное напоминание, а нередко и выполнение за них того, что дети сами обязаны и могут сделать.</w:t>
      </w:r>
    </w:p>
    <w:p w14:paraId="4C0DA7B3" w14:textId="77777777" w:rsidR="00040906" w:rsidRPr="0063006F" w:rsidRDefault="00B57B95" w:rsidP="003C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Особое внимание при подготовке к школе обращают на режим дня детей. Если он не установлен или плохо выполняется, надо обязательно добиваться его выполнения.</w:t>
      </w:r>
    </w:p>
    <w:p w14:paraId="71A64C54" w14:textId="67DAB2E3" w:rsidR="00B57B95" w:rsidRPr="0063006F" w:rsidRDefault="00040906" w:rsidP="003C4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При обучении ребенка очень важно признавать его чувства.</w:t>
      </w:r>
    </w:p>
    <w:p w14:paraId="0AC07AE4" w14:textId="2B7F07E6" w:rsidR="001A0900" w:rsidRPr="0063006F" w:rsidRDefault="00222240" w:rsidP="003C4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Например, если произошла следующая ситуация:</w:t>
      </w:r>
    </w:p>
    <w:p w14:paraId="15372E82" w14:textId="288DA2C0" w:rsidR="001A0900" w:rsidRPr="0063006F" w:rsidRDefault="001A0900" w:rsidP="003C4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Ребенок: Я получил тройку всего лишь из-за </w:t>
      </w:r>
      <w:r w:rsidR="00C02EEA" w:rsidRPr="0063006F">
        <w:rPr>
          <w:rFonts w:ascii="Times New Roman" w:hAnsi="Times New Roman" w:cs="Times New Roman"/>
          <w:sz w:val="28"/>
          <w:szCs w:val="28"/>
        </w:rPr>
        <w:t>нескольких ошибок</w:t>
      </w:r>
      <w:r w:rsidRPr="0063006F">
        <w:rPr>
          <w:rFonts w:ascii="Times New Roman" w:hAnsi="Times New Roman" w:cs="Times New Roman"/>
          <w:sz w:val="28"/>
          <w:szCs w:val="28"/>
        </w:rPr>
        <w:t>!</w:t>
      </w:r>
    </w:p>
    <w:p w14:paraId="00FFF51E" w14:textId="2ACF9585" w:rsidR="001A0900" w:rsidRPr="0063006F" w:rsidRDefault="001A0900" w:rsidP="003C4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Взрослый</w:t>
      </w:r>
      <w:r w:rsidR="00222240" w:rsidRPr="0063006F">
        <w:rPr>
          <w:rFonts w:ascii="Times New Roman" w:hAnsi="Times New Roman" w:cs="Times New Roman"/>
          <w:sz w:val="28"/>
          <w:szCs w:val="28"/>
        </w:rPr>
        <w:t>: не</w:t>
      </w:r>
      <w:r w:rsidRPr="0063006F">
        <w:rPr>
          <w:rFonts w:ascii="Times New Roman" w:hAnsi="Times New Roman" w:cs="Times New Roman"/>
          <w:sz w:val="28"/>
          <w:szCs w:val="28"/>
        </w:rPr>
        <w:t xml:space="preserve"> волнуйся. В следующий раз у тебя все получится.</w:t>
      </w:r>
    </w:p>
    <w:p w14:paraId="766B22BD" w14:textId="77777777" w:rsidR="001A0900" w:rsidRPr="0063006F" w:rsidRDefault="001A0900" w:rsidP="003C4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Вместо того чтобы принижать значение чувств ребенка, вы можете:</w:t>
      </w:r>
    </w:p>
    <w:p w14:paraId="64155B8B" w14:textId="77777777" w:rsidR="001A0900" w:rsidRPr="0063006F" w:rsidRDefault="001A0900" w:rsidP="000D5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1. Подтвердить чувства ребенка.</w:t>
      </w:r>
    </w:p>
    <w:p w14:paraId="2265CF52" w14:textId="77777777" w:rsidR="001A0900" w:rsidRPr="0063006F" w:rsidRDefault="001A0900" w:rsidP="002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lastRenderedPageBreak/>
        <w:t>«Похоже, ты сильно расстроен. Очень обидно знать ответ и получить низкую оценку из-за простой описки».</w:t>
      </w:r>
    </w:p>
    <w:p w14:paraId="36CF3EE0" w14:textId="77777777" w:rsidR="001A0900" w:rsidRPr="0063006F" w:rsidRDefault="001A0900" w:rsidP="000D5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2. Проявить солидарность с чувствами ребенка с помощью звуков или слов.</w:t>
      </w:r>
    </w:p>
    <w:p w14:paraId="47ABF928" w14:textId="77777777" w:rsidR="001A0900" w:rsidRPr="0063006F" w:rsidRDefault="001A0900" w:rsidP="002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«О!», «М-м-м», «Да, да», «Понимаю».</w:t>
      </w:r>
    </w:p>
    <w:p w14:paraId="2B824EF2" w14:textId="77777777" w:rsidR="001A0900" w:rsidRPr="0063006F" w:rsidRDefault="001A0900" w:rsidP="000D5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3. Предложить ребенку в виде фантазии то, чего вы не можете дать в реальности.</w:t>
      </w:r>
    </w:p>
    <w:p w14:paraId="411B6478" w14:textId="77777777" w:rsidR="001A0900" w:rsidRPr="0063006F" w:rsidRDefault="001A0900" w:rsidP="002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«А здорово было бы иметь волшебный карандаш, который переставал бы писать, когда ты делаешь ошибку!»</w:t>
      </w:r>
    </w:p>
    <w:p w14:paraId="52EA1F2B" w14:textId="77777777" w:rsidR="001A0900" w:rsidRPr="0063006F" w:rsidRDefault="001A0900" w:rsidP="000D5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4. Принять чувства ребенка даже в том случае, если вы вынуждены призвать его к прекращению неприемлемого поведения.</w:t>
      </w:r>
    </w:p>
    <w:p w14:paraId="14B407F8" w14:textId="7ABA8AB6" w:rsidR="001A0900" w:rsidRPr="0063006F" w:rsidRDefault="001A0900" w:rsidP="002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«Ты все еще расстроен из-за плохой оценки, но не следует пинать парту. Это неправильно. Лучше расскажи мне о том, что тебя тревожит, или можешь все это нарисовать».</w:t>
      </w:r>
    </w:p>
    <w:p w14:paraId="7118A00B" w14:textId="5A428869" w:rsidR="00B57B95" w:rsidRPr="0063006F" w:rsidRDefault="00B57B95" w:rsidP="000D5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Уважаемые родители! Учитесь вместе с ребёнком, станьте союзником, а не противником или сторонним наблюдателем. При первых неудачах не </w:t>
      </w:r>
      <w:r w:rsidR="005513C7" w:rsidRPr="0063006F">
        <w:rPr>
          <w:rFonts w:ascii="Times New Roman" w:hAnsi="Times New Roman" w:cs="Times New Roman"/>
          <w:sz w:val="28"/>
          <w:szCs w:val="28"/>
        </w:rPr>
        <w:t>ругайте ребенка, а поста</w:t>
      </w:r>
      <w:r w:rsidR="00C04EDB" w:rsidRPr="0063006F">
        <w:rPr>
          <w:rFonts w:ascii="Times New Roman" w:hAnsi="Times New Roman" w:cs="Times New Roman"/>
          <w:sz w:val="28"/>
          <w:szCs w:val="28"/>
        </w:rPr>
        <w:t>райтесь ему помочь.</w:t>
      </w:r>
      <w:r w:rsidRPr="0063006F">
        <w:rPr>
          <w:rFonts w:ascii="Times New Roman" w:hAnsi="Times New Roman" w:cs="Times New Roman"/>
          <w:sz w:val="28"/>
          <w:szCs w:val="28"/>
        </w:rPr>
        <w:t xml:space="preserve"> Пытайтесь отыскать объективные причины трудностей и смотреть в будущее с оптимизмом. Только от вас зависит успешность ваших детей. </w:t>
      </w:r>
    </w:p>
    <w:p w14:paraId="42B6442C" w14:textId="552ACF68" w:rsidR="00B57B95" w:rsidRPr="0063006F" w:rsidRDefault="00B57B95" w:rsidP="00222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3A9A9" w14:textId="1870B348" w:rsidR="000A17FB" w:rsidRPr="0063006F" w:rsidRDefault="000A17FB" w:rsidP="00222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CCD11" w14:textId="67E0E6EF" w:rsidR="000A17FB" w:rsidRPr="0063006F" w:rsidRDefault="000A17FB" w:rsidP="0022224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06F">
        <w:rPr>
          <w:rFonts w:ascii="Times New Roman" w:hAnsi="Times New Roman" w:cs="Times New Roman"/>
          <w:sz w:val="28"/>
          <w:szCs w:val="28"/>
          <w:u w:val="single"/>
        </w:rPr>
        <w:t>Список используемой литературы:</w:t>
      </w:r>
    </w:p>
    <w:p w14:paraId="3A08597C" w14:textId="3D7F6DA5" w:rsidR="000A17FB" w:rsidRPr="0063006F" w:rsidRDefault="000A17FB" w:rsidP="002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 xml:space="preserve">1.И.Архипова.Родителям о детях/ Ребёнок идёт в школу. </w:t>
      </w:r>
      <w:r w:rsidR="006E721A" w:rsidRPr="0063006F">
        <w:rPr>
          <w:rFonts w:ascii="Times New Roman" w:hAnsi="Times New Roman" w:cs="Times New Roman"/>
          <w:sz w:val="28"/>
          <w:szCs w:val="28"/>
        </w:rPr>
        <w:t>Уже? Изд. Лабиринт</w:t>
      </w:r>
      <w:r w:rsidRPr="0063006F">
        <w:rPr>
          <w:rFonts w:ascii="Times New Roman" w:hAnsi="Times New Roman" w:cs="Times New Roman"/>
          <w:sz w:val="28"/>
          <w:szCs w:val="28"/>
        </w:rPr>
        <w:t>,</w:t>
      </w:r>
      <w:r w:rsidR="006E721A" w:rsidRPr="0063006F">
        <w:rPr>
          <w:rFonts w:ascii="Times New Roman" w:hAnsi="Times New Roman" w:cs="Times New Roman"/>
          <w:sz w:val="28"/>
          <w:szCs w:val="28"/>
        </w:rPr>
        <w:t xml:space="preserve"> </w:t>
      </w:r>
      <w:r w:rsidRPr="0063006F">
        <w:rPr>
          <w:rFonts w:ascii="Times New Roman" w:hAnsi="Times New Roman" w:cs="Times New Roman"/>
          <w:sz w:val="28"/>
          <w:szCs w:val="28"/>
        </w:rPr>
        <w:t>2009</w:t>
      </w:r>
      <w:r w:rsidR="00C47DA0" w:rsidRPr="0063006F">
        <w:rPr>
          <w:rFonts w:ascii="Times New Roman" w:hAnsi="Times New Roman" w:cs="Times New Roman"/>
          <w:sz w:val="28"/>
          <w:szCs w:val="28"/>
        </w:rPr>
        <w:t xml:space="preserve"> </w:t>
      </w:r>
      <w:r w:rsidR="006E721A" w:rsidRPr="0063006F">
        <w:rPr>
          <w:rFonts w:ascii="Times New Roman" w:hAnsi="Times New Roman" w:cs="Times New Roman"/>
          <w:sz w:val="28"/>
          <w:szCs w:val="28"/>
        </w:rPr>
        <w:t>г.;</w:t>
      </w:r>
    </w:p>
    <w:p w14:paraId="08054A38" w14:textId="1776A407" w:rsidR="00C47DA0" w:rsidRPr="0063006F" w:rsidRDefault="00C47DA0" w:rsidP="002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2.Крутецкая В.А. Правила успеваемости и режим дня школьника. [Текст]/</w:t>
      </w:r>
      <w:proofErr w:type="spellStart"/>
      <w:r w:rsidRPr="0063006F">
        <w:rPr>
          <w:rFonts w:ascii="Times New Roman" w:hAnsi="Times New Roman" w:cs="Times New Roman"/>
          <w:sz w:val="28"/>
          <w:szCs w:val="28"/>
        </w:rPr>
        <w:t>В.А.Крутецкая</w:t>
      </w:r>
      <w:proofErr w:type="spellEnd"/>
      <w:r w:rsidRPr="0063006F">
        <w:rPr>
          <w:rFonts w:ascii="Times New Roman" w:hAnsi="Times New Roman" w:cs="Times New Roman"/>
          <w:sz w:val="28"/>
          <w:szCs w:val="28"/>
        </w:rPr>
        <w:t>. -Санкт-Петербург, Изд. дом Литера, 2013;</w:t>
      </w:r>
    </w:p>
    <w:p w14:paraId="2DD5285E" w14:textId="4578004E" w:rsidR="00C47DA0" w:rsidRPr="0063006F" w:rsidRDefault="00C47DA0" w:rsidP="002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63006F">
        <w:rPr>
          <w:rFonts w:ascii="Times New Roman" w:hAnsi="Times New Roman" w:cs="Times New Roman"/>
          <w:sz w:val="28"/>
          <w:szCs w:val="28"/>
        </w:rPr>
        <w:t>3.С.Кови.Лидер во мне</w:t>
      </w:r>
      <w:r w:rsidR="00C02EEA" w:rsidRPr="0063006F">
        <w:rPr>
          <w:rFonts w:ascii="Times New Roman" w:hAnsi="Times New Roman" w:cs="Times New Roman"/>
          <w:sz w:val="28"/>
          <w:szCs w:val="28"/>
        </w:rPr>
        <w:t>:</w:t>
      </w:r>
      <w:r w:rsidR="000D5984">
        <w:rPr>
          <w:rFonts w:ascii="Times New Roman" w:hAnsi="Times New Roman" w:cs="Times New Roman"/>
          <w:sz w:val="28"/>
          <w:szCs w:val="28"/>
        </w:rPr>
        <w:t xml:space="preserve"> </w:t>
      </w:r>
      <w:r w:rsidR="00C02EEA" w:rsidRPr="0063006F">
        <w:rPr>
          <w:rFonts w:ascii="Times New Roman" w:hAnsi="Times New Roman" w:cs="Times New Roman"/>
          <w:sz w:val="28"/>
          <w:szCs w:val="28"/>
        </w:rPr>
        <w:t>как</w:t>
      </w:r>
      <w:r w:rsidRPr="0063006F">
        <w:rPr>
          <w:rFonts w:ascii="Times New Roman" w:hAnsi="Times New Roman" w:cs="Times New Roman"/>
          <w:sz w:val="28"/>
          <w:szCs w:val="28"/>
        </w:rPr>
        <w:t xml:space="preserve"> школы и родители по всему миру помогают детям стать </w:t>
      </w:r>
      <w:r w:rsidR="00C02EEA" w:rsidRPr="0063006F">
        <w:rPr>
          <w:rFonts w:ascii="Times New Roman" w:hAnsi="Times New Roman" w:cs="Times New Roman"/>
          <w:sz w:val="28"/>
          <w:szCs w:val="28"/>
        </w:rPr>
        <w:t>великими. ЛитРес,2012.</w:t>
      </w:r>
    </w:p>
    <w:p w14:paraId="4699E551" w14:textId="77777777" w:rsidR="00C02EEA" w:rsidRDefault="00C02EEA" w:rsidP="00222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F8B77" w14:textId="77777777" w:rsidR="00C02EEA" w:rsidRPr="00C02EEA" w:rsidRDefault="00C02EEA" w:rsidP="00C02E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2EEA">
        <w:rPr>
          <w:rFonts w:ascii="Times New Roman" w:hAnsi="Times New Roman" w:cs="Times New Roman"/>
          <w:i/>
          <w:iCs/>
          <w:sz w:val="24"/>
          <w:szCs w:val="24"/>
        </w:rPr>
        <w:t>Материал подготовила Колесникова Ольга Николаевна, учитель-логопед структурного подразделения ОЦДиК в г. Гусеве</w:t>
      </w:r>
    </w:p>
    <w:p w14:paraId="61C8FA74" w14:textId="77777777" w:rsidR="00C02EEA" w:rsidRPr="000A17FB" w:rsidRDefault="00C02EEA" w:rsidP="002222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2EEA" w:rsidRPr="000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75"/>
    <w:rsid w:val="00040906"/>
    <w:rsid w:val="00042657"/>
    <w:rsid w:val="000A17FB"/>
    <w:rsid w:val="000D5984"/>
    <w:rsid w:val="001A0900"/>
    <w:rsid w:val="00222240"/>
    <w:rsid w:val="003C4140"/>
    <w:rsid w:val="00471D63"/>
    <w:rsid w:val="004A7E75"/>
    <w:rsid w:val="005513C7"/>
    <w:rsid w:val="0063006F"/>
    <w:rsid w:val="006E721A"/>
    <w:rsid w:val="00745CE8"/>
    <w:rsid w:val="0080763E"/>
    <w:rsid w:val="00AB300A"/>
    <w:rsid w:val="00B57B95"/>
    <w:rsid w:val="00C02EEA"/>
    <w:rsid w:val="00C04EDB"/>
    <w:rsid w:val="00C47DA0"/>
    <w:rsid w:val="00C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46B1"/>
  <w15:chartTrackingRefBased/>
  <w15:docId w15:val="{F2313FF6-9938-48C0-80D4-D8741AEA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Гусев4</dc:creator>
  <cp:keywords/>
  <dc:description/>
  <cp:lastModifiedBy>User</cp:lastModifiedBy>
  <cp:revision>11</cp:revision>
  <dcterms:created xsi:type="dcterms:W3CDTF">2021-07-19T07:56:00Z</dcterms:created>
  <dcterms:modified xsi:type="dcterms:W3CDTF">2021-08-10T12:48:00Z</dcterms:modified>
</cp:coreProperties>
</file>