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2E6F" w14:textId="22DB6EF4" w:rsidR="00215806" w:rsidRPr="00445A70" w:rsidRDefault="002D5ECD" w:rsidP="002D5ECD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45A7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Гендерн</w:t>
      </w:r>
      <w:r w:rsidR="008E1F36" w:rsidRPr="00445A7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ый подход в </w:t>
      </w:r>
      <w:r w:rsidRPr="00445A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воспитани</w:t>
      </w:r>
      <w:r w:rsidR="008E1F36" w:rsidRPr="00445A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</w:t>
      </w:r>
      <w:r w:rsidR="00ED7BE6" w:rsidRPr="00445A7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и образовании</w:t>
      </w:r>
      <w:r w:rsidRPr="00445A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: что это</w:t>
      </w:r>
      <w:r w:rsidR="003D6538" w:rsidRPr="00445A7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такое</w:t>
      </w:r>
      <w:r w:rsidRPr="00445A70">
        <w:rPr>
          <w:rFonts w:ascii="Times New Roman" w:hAnsi="Times New Roman" w:cs="Times New Roman"/>
          <w:b/>
          <w:bCs/>
          <w:color w:val="FF0000"/>
          <w:sz w:val="32"/>
          <w:szCs w:val="32"/>
        </w:rPr>
        <w:t>?</w:t>
      </w:r>
    </w:p>
    <w:p w14:paraId="3CD57599" w14:textId="736CCFC5" w:rsidR="002D5ECD" w:rsidRDefault="002D5ECD" w:rsidP="002F3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92710" wp14:editId="64AAD261">
            <wp:simplePos x="0" y="0"/>
            <wp:positionH relativeFrom="column">
              <wp:posOffset>-3810</wp:posOffset>
            </wp:positionH>
            <wp:positionV relativeFrom="page">
              <wp:posOffset>1038225</wp:posOffset>
            </wp:positionV>
            <wp:extent cx="5940425" cy="3948430"/>
            <wp:effectExtent l="0" t="0" r="3175" b="0"/>
            <wp:wrapThrough wrapText="bothSides">
              <wp:wrapPolygon edited="0">
                <wp:start x="0" y="0"/>
                <wp:lineTo x="0" y="21468"/>
                <wp:lineTo x="21542" y="21468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538">
        <w:rPr>
          <w:rFonts w:ascii="Times New Roman" w:hAnsi="Times New Roman" w:cs="Times New Roman"/>
          <w:sz w:val="28"/>
          <w:szCs w:val="28"/>
        </w:rPr>
        <w:t>Не так давно в наш обиход вошли такие термины, как гендерное воспитание, гендерные различия, гендерные особенности, гендер.</w:t>
      </w:r>
    </w:p>
    <w:p w14:paraId="2F10929C" w14:textId="3742ECC9" w:rsidR="00CD31C6" w:rsidRPr="00CD31C6" w:rsidRDefault="00D73FE0" w:rsidP="002F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ередко термин «гендер» используется как синоним слова «пол». Однако термины «пол» и «гендер» следует различать. Термин «пол» в</w:t>
      </w:r>
      <w:r w:rsidR="0070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 языке мы употребляем, когда говорим о мужчинах и женщинах (в английском варианте используется слово «</w:t>
      </w:r>
      <w:proofErr w:type="spellStart"/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sex</w:t>
      </w:r>
      <w:proofErr w:type="spellEnd"/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Пол – биологическая категория, ведь мужчины и женщины различаются по первичным и вторичным половым признакам. Гендер – это социальный пол (в английском языке – «</w:t>
      </w:r>
      <w:proofErr w:type="spellStart"/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gender</w:t>
      </w:r>
      <w:proofErr w:type="spellEnd"/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Если мы хотим подчеркнуть социальный характер, социальную природу различий между мужчинами и женщинами (то есть если мы полагаем, что различия между мужчинами и женщинами являются не врожденными, а приобретенными, социально сконструированными), мы будем использовать слово «гендер».</w:t>
      </w:r>
    </w:p>
    <w:p w14:paraId="29D527BD" w14:textId="73F7F174" w:rsidR="00CD31C6" w:rsidRPr="00CD31C6" w:rsidRDefault="00CD31C6" w:rsidP="002F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психологической науке существуют два подхода</w:t>
      </w:r>
      <w:r w:rsidR="00D5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воспитании и образовании</w:t>
      </w:r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полоролевой</w:t>
      </w:r>
      <w:proofErr w:type="spellEnd"/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гендерный. </w:t>
      </w:r>
    </w:p>
    <w:p w14:paraId="716258EC" w14:textId="68C1E462" w:rsidR="00CD31C6" w:rsidRPr="00CD31C6" w:rsidRDefault="00D73FE0" w:rsidP="002F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A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D31C6" w:rsidRPr="00CD3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445A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CD31C6" w:rsidRPr="00CD31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олоролево</w:t>
      </w:r>
      <w:r w:rsidRPr="00445A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proofErr w:type="spellEnd"/>
      <w:r w:rsidR="00CD31C6" w:rsidRPr="00CD31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подход</w:t>
      </w:r>
      <w:r w:rsidR="00ED7BE6" w:rsidRPr="00445A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05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="00ED7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73F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</w:t>
      </w:r>
      <w:r w:rsidR="0070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вариант распределения ролей в семье между мужчиной и женщиной в жесткой дифференциации в соответствии с биологическим полом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аиболее эффективным и обоснованным является такое распределение ролей в семье: женщине принадлежит роль матери и домохозяйки, а мужчине – добытчика. То есть в рамках </w:t>
      </w:r>
      <w:proofErr w:type="spellStart"/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реализуется традиционно-патриарха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CD31C6"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модель, которая была распространена в доиндустриальном обществе.</w:t>
      </w:r>
    </w:p>
    <w:p w14:paraId="698C3DED" w14:textId="77777777" w:rsidR="00CD31C6" w:rsidRPr="00CD31C6" w:rsidRDefault="00CD31C6" w:rsidP="002F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Сторонники </w:t>
      </w:r>
      <w:proofErr w:type="spellStart"/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обращают внимание на то, что человек должен социализироваться в соответствии со своим биологическим полом и усваивать характеристики, типичные для представителя своего пола. А именно: мужчине принадлежит созидательная, инструментальная деятельность, тогда как женщина в большей степени ориентирована на заботу об окружающих, обслуживающую деятельность. И важно воспитывать ребенка так, чтобы он с детства готовился к выполнению ролей, которые определила ему природа.</w:t>
      </w:r>
    </w:p>
    <w:p w14:paraId="1A91F35B" w14:textId="09F6D892" w:rsidR="00CD31C6" w:rsidRPr="00CD31C6" w:rsidRDefault="00CD31C6" w:rsidP="002F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опыт показывает, что порой мужчины и женщины интересуются разными видами деятельности и не всегда эти виды деятельности считаются традиционными для их пола.</w:t>
      </w:r>
    </w:p>
    <w:p w14:paraId="6C319A3C" w14:textId="77777777" w:rsidR="00CD31C6" w:rsidRPr="00CD31C6" w:rsidRDefault="00CD31C6" w:rsidP="002F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сторонники </w:t>
      </w:r>
      <w:proofErr w:type="spellStart"/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полагают, что мужчины и женщины должны выполнять традиционные мужские и женские роли. Важно воспитывать Мужчину и Женщину и готовить их к выполнению соответствующих гендерных ролей независимо от их желаний и склонностей.</w:t>
      </w:r>
    </w:p>
    <w:p w14:paraId="45F6E822" w14:textId="4E779213" w:rsidR="00CD31C6" w:rsidRPr="00CD31C6" w:rsidRDefault="00CD31C6" w:rsidP="002F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Сторонники </w:t>
      </w:r>
      <w:r w:rsidRPr="00CD31C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гендерного подхода</w:t>
      </w:r>
      <w:r w:rsidRPr="00CD31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 внимание на то, что гендерные роли не являются врожденными, они создаются в процессе социального взаимодействия людей. В рамках гендерного подхода в большей степени акцент делается на личности, интересах, склонностях конкретного человека, а не на его половой принадлежности.</w:t>
      </w:r>
    </w:p>
    <w:p w14:paraId="690B4E18" w14:textId="1A9FAB6C" w:rsidR="00CD31C6" w:rsidRPr="00CD31C6" w:rsidRDefault="00CD31C6" w:rsidP="002F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Сторонники гендерного подхода считают, что вид деятельности не должен быть детерминирован биологическим полом человека. И мужчина, и женщина могут (при желании, конечно) выполнять те виды деятельности, к которым они испытывают больше интереса. То есть в рамках гендерного подхода во главу угла ставится человек, а не его биологический пол. Считается, что в процессе воспитания нужно ориентироваться в первую очередь на личность ребенка, а не на то, мальчик перед нами или девочка. Что это значит? Это значит, что сторонники гендерного подхода не будут стыдить мальчика за слезы и говорить: «Не плачь, ты же мальчик»</w:t>
      </w:r>
      <w:r w:rsidR="004B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девочка не услышит: «Ты же девочка, ты должна быть аккуратной», потому что аккуратность – важная характеристика не только девочки, но и мальчика. Это значит, что родители будут играть с ребенком в те игры, которые ему интересны, даже если они традиционно считаются присущими противоположному полу (например, с девочкой – в хоккей, а с мальчиком – в куклы, и наоборот).</w:t>
      </w:r>
    </w:p>
    <w:p w14:paraId="66FC4E67" w14:textId="0D75AC2E" w:rsidR="003D6538" w:rsidRDefault="00CD31C6" w:rsidP="002F3B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гендерный подход дает возможность развивать в ребенке разные качества, что сделает его более адаптивным</w:t>
      </w:r>
      <w:r w:rsidR="008E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прис</w:t>
      </w:r>
      <w:r w:rsidR="0007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E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07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="0007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</w:t>
      </w:r>
      <w:r w:rsidR="008E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различным условиям </w:t>
      </w:r>
      <w:r w:rsidR="0007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 и общества.</w:t>
      </w:r>
    </w:p>
    <w:p w14:paraId="3E32E2BC" w14:textId="77777777" w:rsidR="004B3385" w:rsidRDefault="004B3385" w:rsidP="004B338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8CC6E87" w14:textId="77777777" w:rsidR="003D6538" w:rsidRDefault="003D6538" w:rsidP="003D6538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309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Аносова Лариса Николаевна, педагог-психолог ОЦДиК</w:t>
      </w:r>
    </w:p>
    <w:p w14:paraId="00BC1546" w14:textId="20A721BF" w:rsidR="003D6538" w:rsidRPr="00ED7BE6" w:rsidRDefault="003D6538" w:rsidP="003D65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написана по мотивам книги Гусевой Ю. </w:t>
      </w:r>
      <w:r w:rsidR="000D6F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Нежные мальчики, сильные девочки. Воспитание свободное от гендерных стереотипов</w:t>
      </w:r>
      <w:r w:rsidR="000D6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0D6FAC">
        <w:rPr>
          <w:rFonts w:ascii="Times New Roman" w:hAnsi="Times New Roman" w:cs="Times New Roman"/>
          <w:color w:val="000000" w:themeColor="text1"/>
          <w:sz w:val="28"/>
          <w:szCs w:val="28"/>
        </w:rPr>
        <w:t>Ростов</w:t>
      </w:r>
      <w:proofErr w:type="spellEnd"/>
      <w:r w:rsidR="000D6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н/Д: Феникс, 2019.-156 с..</w:t>
      </w:r>
    </w:p>
    <w:sectPr w:rsidR="003D6538" w:rsidRPr="00ED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65EED"/>
    <w:multiLevelType w:val="hybridMultilevel"/>
    <w:tmpl w:val="3DEA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73"/>
    <w:rsid w:val="00073E64"/>
    <w:rsid w:val="000D6FAC"/>
    <w:rsid w:val="00153C97"/>
    <w:rsid w:val="002153AE"/>
    <w:rsid w:val="00215806"/>
    <w:rsid w:val="002D5ECD"/>
    <w:rsid w:val="002F3B20"/>
    <w:rsid w:val="003D6538"/>
    <w:rsid w:val="00445A70"/>
    <w:rsid w:val="004B3385"/>
    <w:rsid w:val="006449CE"/>
    <w:rsid w:val="0070564D"/>
    <w:rsid w:val="008E1F36"/>
    <w:rsid w:val="00C50673"/>
    <w:rsid w:val="00CD31C6"/>
    <w:rsid w:val="00D54AEB"/>
    <w:rsid w:val="00D73FE0"/>
    <w:rsid w:val="00E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7EAE"/>
  <w15:chartTrackingRefBased/>
  <w15:docId w15:val="{E40F74E2-700F-48D6-8137-E1D4437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Балтийск2</dc:creator>
  <cp:keywords/>
  <dc:description/>
  <cp:lastModifiedBy>User</cp:lastModifiedBy>
  <cp:revision>10</cp:revision>
  <cp:lastPrinted>2021-01-26T12:41:00Z</cp:lastPrinted>
  <dcterms:created xsi:type="dcterms:W3CDTF">2021-01-26T09:32:00Z</dcterms:created>
  <dcterms:modified xsi:type="dcterms:W3CDTF">2021-01-27T08:41:00Z</dcterms:modified>
</cp:coreProperties>
</file>