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E4D5" w:themeColor="accent2" w:themeTint="33"/>
  <w:body>
    <w:p w:rsidR="002C4A0B" w:rsidRPr="009235C8" w:rsidRDefault="002C4A0B" w:rsidP="002C4A0B">
      <w:pPr>
        <w:ind w:left="1080"/>
        <w:jc w:val="center"/>
        <w:rPr>
          <w:b/>
          <w:bCs/>
          <w:i/>
          <w:iCs/>
          <w:color w:val="000000"/>
        </w:rPr>
      </w:pPr>
      <w:r w:rsidRPr="009235C8">
        <w:rPr>
          <w:b/>
          <w:sz w:val="32"/>
          <w:szCs w:val="32"/>
        </w:rPr>
        <w:t>РЕКОМЕНДАЦИИ ПЕДАГОГАМ</w:t>
      </w:r>
    </w:p>
    <w:p w:rsidR="002C4A0B" w:rsidRPr="00723D1F" w:rsidRDefault="002C4A0B" w:rsidP="002C4A0B">
      <w:pPr>
        <w:ind w:firstLine="708"/>
        <w:jc w:val="center"/>
        <w:rPr>
          <w:b/>
          <w:sz w:val="32"/>
          <w:szCs w:val="32"/>
        </w:rPr>
      </w:pPr>
    </w:p>
    <w:p w:rsidR="002C4A0B" w:rsidRPr="00723D1F" w:rsidRDefault="002C4A0B" w:rsidP="002C4A0B">
      <w:pPr>
        <w:ind w:firstLine="708"/>
        <w:jc w:val="center"/>
        <w:rPr>
          <w:b/>
          <w:sz w:val="32"/>
          <w:szCs w:val="32"/>
        </w:rPr>
      </w:pPr>
      <w:r w:rsidRPr="00723D1F">
        <w:rPr>
          <w:b/>
          <w:sz w:val="32"/>
          <w:szCs w:val="32"/>
        </w:rPr>
        <w:t>Если Вы подозреваете подростка в употреблении ПАВ</w:t>
      </w:r>
    </w:p>
    <w:p w:rsidR="002C4A0B" w:rsidRDefault="002C4A0B" w:rsidP="002C4A0B">
      <w:pPr>
        <w:ind w:firstLine="708"/>
        <w:jc w:val="both"/>
        <w:rPr>
          <w:b/>
        </w:rPr>
      </w:pPr>
    </w:p>
    <w:p w:rsidR="002C4A0B" w:rsidRDefault="00E41AF6" w:rsidP="000A2777">
      <w:pPr>
        <w:jc w:val="both"/>
        <w:rPr>
          <w:b/>
          <w:i/>
          <w:iCs/>
          <w:color w:val="FF0000"/>
        </w:rPr>
      </w:pPr>
      <w:r>
        <w:rPr>
          <w:b/>
          <w:i/>
          <w:iCs/>
          <w:color w:val="000000"/>
        </w:rPr>
        <w:tab/>
      </w:r>
      <w:r w:rsidR="002C4A0B" w:rsidRPr="007865C7">
        <w:rPr>
          <w:b/>
          <w:i/>
          <w:iCs/>
          <w:color w:val="000000"/>
        </w:rPr>
        <w:t>При наличии серьезных, обоснованных предположений о том, что подросток употребляет какие-либо психоактивные вещества, необходимо помнить, что только специалист,</w:t>
      </w:r>
      <w:r w:rsidR="002C4A0B" w:rsidRPr="007865C7">
        <w:rPr>
          <w:b/>
          <w:i/>
          <w:iCs/>
          <w:color w:val="FF0000"/>
        </w:rPr>
        <w:t xml:space="preserve"> врач психиатр</w:t>
      </w:r>
      <w:r w:rsidR="00F24017">
        <w:rPr>
          <w:b/>
          <w:i/>
          <w:iCs/>
          <w:color w:val="FF0000"/>
        </w:rPr>
        <w:t xml:space="preserve">, </w:t>
      </w:r>
      <w:r w:rsidR="002C4A0B" w:rsidRPr="007865C7">
        <w:rPr>
          <w:b/>
          <w:i/>
          <w:iCs/>
          <w:color w:val="FF0000"/>
        </w:rPr>
        <w:t>нарколог, может достоверно выявить состояние наркотической интоксикации!!!</w:t>
      </w:r>
    </w:p>
    <w:p w:rsidR="002C4A0B" w:rsidRPr="00CD7F64" w:rsidRDefault="002C4A0B" w:rsidP="000A2777">
      <w:pPr>
        <w:jc w:val="both"/>
        <w:rPr>
          <w:b/>
        </w:rPr>
      </w:pPr>
    </w:p>
    <w:p w:rsidR="002C4A0B" w:rsidRDefault="00E41AF6" w:rsidP="000A2777">
      <w:pPr>
        <w:jc w:val="both"/>
      </w:pPr>
      <w:r>
        <w:tab/>
      </w:r>
      <w:r w:rsidR="002C4A0B" w:rsidRPr="00CD7F64">
        <w:t xml:space="preserve">Подозрения в употреблении психоактивных веществ, даже будучи необоснованными, могут сами по себе оказаться сильным психотравмирующим фактором, который подтолкнет подростка к реальному употреблению. Обязательным правилом в работе с несовершеннолетними, которые имеют проблемы с потреблением психоактивных веществ, является осторожность и тактичность. </w:t>
      </w:r>
    </w:p>
    <w:p w:rsidR="00F24017" w:rsidRDefault="00F24017" w:rsidP="000A2777">
      <w:pPr>
        <w:jc w:val="both"/>
      </w:pPr>
    </w:p>
    <w:p w:rsidR="00003E67" w:rsidRDefault="00003E67" w:rsidP="000A2777">
      <w:pPr>
        <w:jc w:val="both"/>
      </w:pPr>
    </w:p>
    <w:p w:rsidR="002C4A0B" w:rsidRPr="00F44921" w:rsidRDefault="00E41AF6" w:rsidP="000A2777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 w:rsidR="002C4A0B" w:rsidRPr="00723D1F">
        <w:rPr>
          <w:b/>
          <w:bCs/>
          <w:i/>
          <w:iCs/>
        </w:rPr>
        <w:t>Необходимо также придерживаться следующих правил:</w:t>
      </w:r>
    </w:p>
    <w:p w:rsidR="002C4A0B" w:rsidRPr="00CD7F64" w:rsidRDefault="002C4A0B" w:rsidP="000A2777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</w:pPr>
      <w:r w:rsidRPr="00CD7F64">
        <w:t>Предложите подростку помощь в решении его проблем. Учтите, что подросток не принимает вашу помощь, если между вами не установится атмосфера доверия.</w:t>
      </w:r>
    </w:p>
    <w:p w:rsidR="002C4A0B" w:rsidRPr="00CD7F64" w:rsidRDefault="002C4A0B" w:rsidP="000A2777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</w:pPr>
      <w:r w:rsidRPr="00CD7F64">
        <w:t>Сведения о ваших предположениях в отношении подростка, а тем более если ему уже установлен официальный диагноз, нельзя сообщать случайным людям, которые могут использовать такую информацию во вред подростку, против него. Разглашение информации нарушает конфиденциальность и разрушает доверие ребенка к взрослым.</w:t>
      </w:r>
    </w:p>
    <w:p w:rsidR="002C4A0B" w:rsidRPr="00CD7F64" w:rsidRDefault="002C4A0B" w:rsidP="000A2777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</w:pPr>
      <w:r w:rsidRPr="00CD7F64">
        <w:t>Педагогам необходимо точно знать, какого рода помощь они могут оказать подростку. Для этого они должны работать в сотрудничестве с комиссией по делам несовершеннолетних, отделом профилактики правонарушений несовершеннолетних, отделом по борьбе с незаконным оборотов наркотиков, с государственными наркологическими учреждениями, знать телефоны, места расположения, часы работы данных учреждений.</w:t>
      </w:r>
    </w:p>
    <w:p w:rsidR="00003E67" w:rsidRPr="00CD7F64" w:rsidRDefault="002C4A0B" w:rsidP="00003E67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</w:pPr>
      <w:r w:rsidRPr="00CD7F64">
        <w:t>Нужно иметь информацию о ситуации в семье подростка, сведения о его родителях, о том будут ли родители помогать педагогам в воспитании ребенка, какое окружение сверстников у подростка по месту жительства.</w:t>
      </w:r>
    </w:p>
    <w:p w:rsidR="002C4A0B" w:rsidRPr="00F44921" w:rsidRDefault="00E41AF6" w:rsidP="000A2777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 w:rsidR="002C4A0B" w:rsidRPr="00723D1F">
        <w:rPr>
          <w:b/>
          <w:bCs/>
          <w:i/>
          <w:iCs/>
        </w:rPr>
        <w:t>При наличии предположения о том, что подросток потребляет психоактивные вещества, целесообразно предпринять следующие действия:</w:t>
      </w:r>
    </w:p>
    <w:p w:rsidR="002C4A0B" w:rsidRPr="00CD7F64" w:rsidRDefault="002C4A0B" w:rsidP="000A2777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</w:pPr>
      <w:r w:rsidRPr="00CD7F64">
        <w:t xml:space="preserve">Тактично сообщить о своих предположениях родителям, </w:t>
      </w:r>
      <w:r w:rsidR="00F24017">
        <w:t>законным представителям</w:t>
      </w:r>
      <w:r w:rsidRPr="00CD7F64">
        <w:t>.</w:t>
      </w:r>
    </w:p>
    <w:p w:rsidR="002C4A0B" w:rsidRPr="00CD7F64" w:rsidRDefault="002C4A0B" w:rsidP="000A2777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</w:pPr>
      <w:r w:rsidRPr="00CD7F64">
        <w:t xml:space="preserve">При предложениях, что психоактивные вещества потребляет группа подростков, нужно провести собеседование с родителями всех членов предполагаемой группы. Неплохо провести данную беседу с участием врача психиатра-нарколога, инспектора КДН, </w:t>
      </w:r>
      <w:r>
        <w:t>ОПДН</w:t>
      </w:r>
      <w:r w:rsidRPr="00CD7F64">
        <w:t>.</w:t>
      </w:r>
    </w:p>
    <w:p w:rsidR="002C4A0B" w:rsidRPr="00CD7F64" w:rsidRDefault="002C4A0B" w:rsidP="000A2777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</w:pPr>
      <w:r w:rsidRPr="00CD7F64">
        <w:t>Организовать встречу родителей и подростков с врачом психиатром</w:t>
      </w:r>
      <w:r w:rsidR="00F24017">
        <w:t xml:space="preserve">, </w:t>
      </w:r>
      <w:r w:rsidRPr="00CD7F64">
        <w:t>наркологом.</w:t>
      </w:r>
    </w:p>
    <w:p w:rsidR="002C4A0B" w:rsidRPr="00CD7F64" w:rsidRDefault="002C4A0B" w:rsidP="000A2777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</w:pPr>
      <w:r w:rsidRPr="00CD7F64">
        <w:t>Предоставить родителям и подросткам информацию о возможностях анонимного обследования и лечения, сообщить информацию об адресах, телефонах и часах работы районных наркологических учреждений.</w:t>
      </w:r>
    </w:p>
    <w:p w:rsidR="002C4A0B" w:rsidRDefault="002C4A0B" w:rsidP="000A2777">
      <w:pPr>
        <w:ind w:left="720"/>
        <w:jc w:val="both"/>
      </w:pPr>
    </w:p>
    <w:p w:rsidR="000A2777" w:rsidRDefault="000A2777" w:rsidP="000A2777">
      <w:pPr>
        <w:ind w:left="720"/>
        <w:jc w:val="both"/>
      </w:pPr>
    </w:p>
    <w:p w:rsidR="000A2777" w:rsidRPr="00473692" w:rsidRDefault="00473692" w:rsidP="00473692">
      <w:pPr>
        <w:ind w:left="720"/>
        <w:jc w:val="right"/>
        <w:rPr>
          <w:b/>
        </w:rPr>
      </w:pPr>
      <w:r w:rsidRPr="00473692">
        <w:rPr>
          <w:b/>
        </w:rPr>
        <w:t xml:space="preserve">Материал подготовила педагог-психолог </w:t>
      </w:r>
      <w:proofErr w:type="spellStart"/>
      <w:r w:rsidRPr="00473692">
        <w:rPr>
          <w:b/>
        </w:rPr>
        <w:t>Луговская</w:t>
      </w:r>
      <w:proofErr w:type="spellEnd"/>
      <w:r w:rsidRPr="00473692">
        <w:rPr>
          <w:b/>
        </w:rPr>
        <w:t xml:space="preserve"> Ю.В.</w:t>
      </w:r>
    </w:p>
    <w:p w:rsidR="00003E67" w:rsidRDefault="00003E67" w:rsidP="000A2777">
      <w:pPr>
        <w:ind w:left="720"/>
        <w:jc w:val="both"/>
      </w:pPr>
    </w:p>
    <w:p w:rsidR="00003E67" w:rsidRDefault="00003E67" w:rsidP="000A2777">
      <w:pPr>
        <w:ind w:left="720"/>
        <w:jc w:val="both"/>
      </w:pPr>
    </w:p>
    <w:p w:rsidR="00003E67" w:rsidRDefault="00003E67" w:rsidP="000A2777">
      <w:pPr>
        <w:ind w:left="720"/>
        <w:jc w:val="both"/>
      </w:pPr>
    </w:p>
    <w:p w:rsidR="00003E67" w:rsidRDefault="00003E67" w:rsidP="000A2777">
      <w:pPr>
        <w:ind w:left="720"/>
        <w:jc w:val="both"/>
      </w:pPr>
    </w:p>
    <w:p w:rsidR="00003E67" w:rsidRDefault="00003E67" w:rsidP="000A2777">
      <w:pPr>
        <w:ind w:left="720"/>
        <w:jc w:val="both"/>
      </w:pPr>
    </w:p>
    <w:p w:rsidR="004C5B5F" w:rsidRDefault="004C5B5F" w:rsidP="000A2777"/>
    <w:sectPr w:rsidR="004C5B5F" w:rsidSect="000A27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5D2" w:rsidRDefault="000D45D2" w:rsidP="00F44921">
      <w:r>
        <w:separator/>
      </w:r>
    </w:p>
  </w:endnote>
  <w:endnote w:type="continuationSeparator" w:id="0">
    <w:p w:rsidR="000D45D2" w:rsidRDefault="000D45D2" w:rsidP="00F44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21" w:rsidRDefault="00F4492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21" w:rsidRDefault="00F4492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21" w:rsidRDefault="00F4492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5D2" w:rsidRDefault="000D45D2" w:rsidP="00F44921">
      <w:r>
        <w:separator/>
      </w:r>
    </w:p>
  </w:footnote>
  <w:footnote w:type="continuationSeparator" w:id="0">
    <w:p w:rsidR="000D45D2" w:rsidRDefault="000D45D2" w:rsidP="00F449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21" w:rsidRDefault="0050580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4027047" o:spid="_x0000_s2068" type="#_x0000_t75" style="position:absolute;margin-left:0;margin-top:0;width:584.25pt;height:375pt;z-index:-251657216;mso-position-horizontal:center;mso-position-horizontal-relative:margin;mso-position-vertical:center;mso-position-vertical-relative:margin" o:allowincell="f">
          <v:imagedata r:id="rId1" o:title="fb12927c1b7bc59fbcd627f620001c2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21" w:rsidRDefault="0050580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4027048" o:spid="_x0000_s2069" type="#_x0000_t75" style="position:absolute;margin-left:0;margin-top:0;width:584.25pt;height:375pt;z-index:-251656192;mso-position-horizontal:center;mso-position-horizontal-relative:margin;mso-position-vertical:center;mso-position-vertical-relative:margin" o:allowincell="f">
          <v:imagedata r:id="rId1" o:title="fb12927c1b7bc59fbcd627f620001c20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21" w:rsidRDefault="0050580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4027046" o:spid="_x0000_s2067" type="#_x0000_t75" style="position:absolute;margin-left:0;margin-top:0;width:584.25pt;height:375pt;z-index:-251658240;mso-position-horizontal:center;mso-position-horizontal-relative:margin;mso-position-vertical:center;mso-position-vertical-relative:margin" o:allowincell="f">
          <v:imagedata r:id="rId1" o:title="fb12927c1b7bc59fbcd627f620001c20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B1B03"/>
    <w:multiLevelType w:val="hybridMultilevel"/>
    <w:tmpl w:val="3CC6F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EF5735"/>
    <w:multiLevelType w:val="hybridMultilevel"/>
    <w:tmpl w:val="4A68D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5999"/>
    <w:rsid w:val="00003E67"/>
    <w:rsid w:val="000A2777"/>
    <w:rsid w:val="000D45D2"/>
    <w:rsid w:val="002C4A0B"/>
    <w:rsid w:val="002E20D2"/>
    <w:rsid w:val="00435999"/>
    <w:rsid w:val="00473692"/>
    <w:rsid w:val="004C5B5F"/>
    <w:rsid w:val="00505808"/>
    <w:rsid w:val="00AF70C8"/>
    <w:rsid w:val="00E41AF6"/>
    <w:rsid w:val="00F24017"/>
    <w:rsid w:val="00F44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9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49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449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449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</cp:lastModifiedBy>
  <cp:revision>7</cp:revision>
  <dcterms:created xsi:type="dcterms:W3CDTF">2021-05-28T11:12:00Z</dcterms:created>
  <dcterms:modified xsi:type="dcterms:W3CDTF">2021-10-11T08:59:00Z</dcterms:modified>
</cp:coreProperties>
</file>