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AFF13" w14:textId="7217E5E9" w:rsidR="00EC6474" w:rsidRDefault="006A0002" w:rsidP="00AB46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0002">
        <w:rPr>
          <w:rFonts w:ascii="Times New Roman" w:hAnsi="Times New Roman" w:cs="Times New Roman"/>
          <w:b/>
          <w:bCs/>
          <w:sz w:val="28"/>
          <w:szCs w:val="28"/>
        </w:rPr>
        <w:t>Читаем вместе: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0541A">
        <w:rPr>
          <w:rFonts w:ascii="Times New Roman" w:hAnsi="Times New Roman" w:cs="Times New Roman"/>
          <w:b/>
          <w:bCs/>
          <w:sz w:val="28"/>
          <w:szCs w:val="28"/>
        </w:rPr>
        <w:t>рекомендации для</w:t>
      </w:r>
      <w:r w:rsidRPr="006A0002">
        <w:rPr>
          <w:rFonts w:ascii="Times New Roman" w:hAnsi="Times New Roman" w:cs="Times New Roman"/>
          <w:b/>
          <w:bCs/>
          <w:sz w:val="28"/>
          <w:szCs w:val="28"/>
        </w:rPr>
        <w:t xml:space="preserve"> родител</w:t>
      </w:r>
      <w:r w:rsidR="0050541A">
        <w:rPr>
          <w:rFonts w:ascii="Times New Roman" w:hAnsi="Times New Roman" w:cs="Times New Roman"/>
          <w:b/>
          <w:bCs/>
          <w:sz w:val="28"/>
          <w:szCs w:val="28"/>
        </w:rPr>
        <w:t>ей, имеющих детей с нарушениями речи</w:t>
      </w:r>
    </w:p>
    <w:p w14:paraId="2C7F349B" w14:textId="77777777" w:rsidR="00AB469E" w:rsidRDefault="00AB469E" w:rsidP="00AB469E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14:paraId="69CF7AAD" w14:textId="34EE13ED" w:rsidR="00236AD7" w:rsidRPr="00AB469E" w:rsidRDefault="00236AD7" w:rsidP="00AB469E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AB469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«Чтение – это один из истоков мышления и умственного развития».</w:t>
      </w:r>
    </w:p>
    <w:p w14:paraId="5DF17A79" w14:textId="42B2BD32" w:rsidR="00AB469E" w:rsidRDefault="00236AD7" w:rsidP="00AB469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B469E">
        <w:rPr>
          <w:rFonts w:ascii="Times New Roman" w:hAnsi="Times New Roman" w:cs="Times New Roman"/>
          <w:sz w:val="28"/>
          <w:szCs w:val="28"/>
          <w:lang w:eastAsia="ru-RU"/>
        </w:rPr>
        <w:t>В.А. Сухомлинский</w:t>
      </w:r>
    </w:p>
    <w:p w14:paraId="1FF3D457" w14:textId="345CE864" w:rsidR="00AB469E" w:rsidRPr="00AB469E" w:rsidRDefault="00AB469E" w:rsidP="00571A0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956ABE8" w14:textId="0309C045" w:rsidR="008C75E3" w:rsidRPr="008C75E3" w:rsidRDefault="00206AED" w:rsidP="00D958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75E3">
        <w:rPr>
          <w:rFonts w:ascii="Times New Roman" w:hAnsi="Times New Roman" w:cs="Times New Roman"/>
          <w:sz w:val="28"/>
          <w:szCs w:val="28"/>
          <w:shd w:val="clear" w:color="auto" w:fill="FFFFFF"/>
        </w:rPr>
        <w:t>У детей, имеющих нарушения речи</w:t>
      </w:r>
      <w:r w:rsidR="00D646B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C75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могут быть проблемы с </w:t>
      </w:r>
      <w:r w:rsidR="002D2AAC"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возможностью</w:t>
      </w:r>
      <w:r w:rsidRPr="008C75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делиться своими мыслями, словами или жестами. Им также может быть трудно четко произносить слова и понимать устную или письменную речь. </w:t>
      </w:r>
      <w:r w:rsidR="008C75E3" w:rsidRPr="008C75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Одним из средств, позволяющим улучшить речь и языковые навыки является чтение. </w:t>
      </w:r>
      <w:r w:rsidR="008C75E3" w:rsidRPr="008C75E3">
        <w:rPr>
          <w:rFonts w:ascii="Times New Roman" w:hAnsi="Times New Roman" w:cs="Times New Roman"/>
          <w:color w:val="111111"/>
          <w:sz w:val="28"/>
          <w:szCs w:val="28"/>
        </w:rPr>
        <w:t xml:space="preserve">Ведь книги учат </w:t>
      </w:r>
      <w:r w:rsidR="00E104EF">
        <w:rPr>
          <w:rFonts w:ascii="Times New Roman" w:hAnsi="Times New Roman" w:cs="Times New Roman"/>
          <w:color w:val="111111"/>
          <w:sz w:val="28"/>
          <w:szCs w:val="28"/>
        </w:rPr>
        <w:t>думать</w:t>
      </w:r>
      <w:r w:rsidR="008C75E3" w:rsidRPr="008C75E3">
        <w:rPr>
          <w:rFonts w:ascii="Times New Roman" w:hAnsi="Times New Roman" w:cs="Times New Roman"/>
          <w:color w:val="111111"/>
          <w:sz w:val="28"/>
          <w:szCs w:val="28"/>
        </w:rPr>
        <w:t>, анализировать, сопереживать. Благодаря чтению у детей развивается воображение, пополняется словарный запас, совершенствуется грамматическ</w:t>
      </w:r>
      <w:r w:rsidR="004753FD">
        <w:rPr>
          <w:rFonts w:ascii="Times New Roman" w:hAnsi="Times New Roman" w:cs="Times New Roman"/>
          <w:color w:val="111111"/>
          <w:sz w:val="28"/>
          <w:szCs w:val="28"/>
        </w:rPr>
        <w:t>ая сторона речи.</w:t>
      </w:r>
    </w:p>
    <w:p w14:paraId="4C08BE3F" w14:textId="0CDF09F5" w:rsidR="0050541A" w:rsidRDefault="00571A00" w:rsidP="00AB46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BDCB866" wp14:editId="7E5BD22A">
            <wp:simplePos x="0" y="0"/>
            <wp:positionH relativeFrom="column">
              <wp:posOffset>14605</wp:posOffset>
            </wp:positionH>
            <wp:positionV relativeFrom="paragraph">
              <wp:posOffset>64135</wp:posOffset>
            </wp:positionV>
            <wp:extent cx="3019425" cy="1697990"/>
            <wp:effectExtent l="0" t="0" r="9525" b="0"/>
            <wp:wrapTight wrapText="bothSides">
              <wp:wrapPolygon edited="0">
                <wp:start x="0" y="0"/>
                <wp:lineTo x="0" y="21325"/>
                <wp:lineTo x="21532" y="21325"/>
                <wp:lineTo x="21532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5E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A0002" w:rsidRPr="006A0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овместное </w:t>
      </w:r>
      <w:r w:rsidR="008C75E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</w:t>
      </w:r>
      <w:r w:rsidR="006A0002" w:rsidRPr="006A0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 </w:t>
      </w:r>
      <w:r w:rsidR="00A714B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отличный</w:t>
      </w:r>
      <w:r w:rsidR="006A0002" w:rsidRPr="006A0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 сблизиться с</w:t>
      </w:r>
      <w:r w:rsidR="00A714B4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своим</w:t>
      </w:r>
      <w:r w:rsidR="006A0002" w:rsidRPr="006A0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5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ребёнком</w:t>
      </w:r>
      <w:r w:rsidR="005A56A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один из самых полезных инструментов для его развития.</w:t>
      </w:r>
      <w:r w:rsidR="00A71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8EB0D47" w14:textId="3E75E616" w:rsidR="006A0002" w:rsidRPr="006A0002" w:rsidRDefault="006A0002" w:rsidP="00AB46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0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Подарите своему ребенку отличный подарок, который останется на всю жизнь - любовь к книгам.</w:t>
      </w:r>
    </w:p>
    <w:p w14:paraId="08DCD917" w14:textId="7B49421B" w:rsidR="005A56A7" w:rsidRPr="006A0002" w:rsidRDefault="006A0002" w:rsidP="00D95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0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раз, читая ребенку, вы помогаете его мозгу развиваться. </w:t>
      </w:r>
      <w:r w:rsidR="005A56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</w:t>
      </w:r>
      <w:r w:rsidRPr="006A0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читайте</w:t>
      </w:r>
      <w:r w:rsidR="005A5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вашему</w:t>
      </w:r>
      <w:r w:rsidRPr="006A0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6A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малышу</w:t>
      </w:r>
      <w:r w:rsidRPr="006A0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день. </w:t>
      </w:r>
      <w:r w:rsidR="005A5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6A7" w:rsidRPr="005A56A7">
        <w:rPr>
          <w:rStyle w:val="c5"/>
          <w:rFonts w:ascii="Times New Roman" w:hAnsi="Times New Roman" w:cs="Times New Roman"/>
          <w:color w:val="000000"/>
          <w:sz w:val="28"/>
          <w:szCs w:val="28"/>
        </w:rPr>
        <w:t>Детям</w:t>
      </w:r>
      <w:r w:rsidR="008F79F3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2-3 лет</w:t>
      </w:r>
      <w:r w:rsidR="005A56A7" w:rsidRPr="005A56A7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нравятся книги с крупными картинками, они любят их</w:t>
      </w:r>
      <w:r w:rsidR="005A56A7" w:rsidRPr="005A56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56A7" w:rsidRPr="005A56A7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рассматривать. </w:t>
      </w:r>
      <w:r w:rsidR="004753FD">
        <w:rPr>
          <w:rStyle w:val="c5"/>
          <w:rFonts w:ascii="Times New Roman" w:hAnsi="Times New Roman" w:cs="Times New Roman"/>
          <w:color w:val="000000"/>
          <w:sz w:val="28"/>
          <w:szCs w:val="28"/>
        </w:rPr>
        <w:t>Здесь</w:t>
      </w:r>
      <w:r w:rsidR="005A56A7" w:rsidRPr="005A56A7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на помощь при</w:t>
      </w:r>
      <w:r w:rsidR="00D646BD">
        <w:rPr>
          <w:rStyle w:val="c5"/>
          <w:rFonts w:ascii="Times New Roman" w:hAnsi="Times New Roman" w:cs="Times New Roman"/>
          <w:color w:val="000000"/>
          <w:sz w:val="28"/>
          <w:szCs w:val="28"/>
        </w:rPr>
        <w:t>ду</w:t>
      </w:r>
      <w:r w:rsidR="005A56A7" w:rsidRPr="005A56A7">
        <w:rPr>
          <w:rStyle w:val="c5"/>
          <w:rFonts w:ascii="Times New Roman" w:hAnsi="Times New Roman" w:cs="Times New Roman"/>
          <w:color w:val="000000"/>
          <w:sz w:val="28"/>
          <w:szCs w:val="28"/>
        </w:rPr>
        <w:t>т русские народные сказки: «Репка», «Колобок», «Курочка-Ряба», «Теремок».</w:t>
      </w:r>
      <w:r w:rsidR="005A56A7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56A7" w:rsidRPr="005A56A7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Маленькому ребенку всегда легче воспринимать рассказ, чем чтение. Поэтому рассказывайте ему сказки своими словами и </w:t>
      </w:r>
      <w:r w:rsidR="004753FD">
        <w:rPr>
          <w:rStyle w:val="c5"/>
          <w:rFonts w:ascii="Times New Roman" w:hAnsi="Times New Roman" w:cs="Times New Roman"/>
          <w:color w:val="000000"/>
          <w:sz w:val="28"/>
          <w:szCs w:val="28"/>
        </w:rPr>
        <w:t>в то же время</w:t>
      </w:r>
      <w:r w:rsidR="005A56A7" w:rsidRPr="005A56A7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ра</w:t>
      </w:r>
      <w:r w:rsidR="004753FD">
        <w:rPr>
          <w:rStyle w:val="c5"/>
          <w:rFonts w:ascii="Times New Roman" w:hAnsi="Times New Roman" w:cs="Times New Roman"/>
          <w:color w:val="000000"/>
          <w:sz w:val="28"/>
          <w:szCs w:val="28"/>
        </w:rPr>
        <w:t>зглядывайте картинки</w:t>
      </w:r>
      <w:r w:rsidR="005A56A7" w:rsidRPr="005A56A7">
        <w:rPr>
          <w:rStyle w:val="c5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0B2223A0" w14:textId="4B0A1D17" w:rsidR="006A0002" w:rsidRPr="006A0002" w:rsidRDefault="006A0002" w:rsidP="00D958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у детей </w:t>
      </w:r>
      <w:r w:rsid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r w:rsidRPr="006A0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</w:t>
      </w:r>
      <w:r w:rsid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недостаточная</w:t>
      </w:r>
      <w:r w:rsidRPr="006A0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концентраци</w:t>
      </w:r>
      <w:r w:rsid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устойчивость</w:t>
      </w:r>
      <w:r w:rsidRPr="006A0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внимания, сначала попробуйте читать по несколько минут</w:t>
      </w:r>
      <w:r w:rsid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з</w:t>
      </w:r>
      <w:r w:rsidRPr="006A000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атем увеличьте врем</w:t>
      </w:r>
      <w:r w:rsid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A000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Вскоре в</w:t>
      </w:r>
      <w:r w:rsidRPr="006A0002">
        <w:rPr>
          <w:rFonts w:ascii="Times New Roman" w:eastAsia="Times New Roman" w:hAnsi="Times New Roman" w:cs="Times New Roman"/>
          <w:sz w:val="28"/>
          <w:szCs w:val="28"/>
          <w:lang w:eastAsia="ru-RU"/>
        </w:rPr>
        <w:t>аш ребенок</w:t>
      </w:r>
      <w:r w:rsid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воспринимать процесс </w:t>
      </w:r>
      <w:r w:rsidRPr="006A000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чтения как веселое времяпрепровождение</w:t>
      </w:r>
      <w:r w:rsid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BD716A" w14:textId="455441C9" w:rsidR="006A0002" w:rsidRPr="006A0002" w:rsidRDefault="006A0002" w:rsidP="00D958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несколько </w:t>
      </w:r>
      <w:r w:rsidR="00C74D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советов</w:t>
      </w:r>
      <w:r w:rsidRPr="006A000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</w:t>
      </w:r>
      <w:r w:rsidR="00C74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</w:t>
      </w:r>
      <w:r w:rsidR="00455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</w:t>
      </w:r>
      <w:r w:rsidR="00C74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полезны</w:t>
      </w:r>
      <w:r w:rsidRPr="006A00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EAF3A20" w14:textId="681798C1" w:rsidR="00C74D19" w:rsidRPr="00C74D19" w:rsidRDefault="00C74D19" w:rsidP="00AB469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Читайте детям их любимые сказки по несколько раз, т. к., в</w:t>
      </w:r>
      <w:r w:rsidRPr="00C74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о-первых, </w:t>
      </w:r>
      <w:r w:rsidR="00B94A3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</w:t>
      </w:r>
      <w:r w:rsidR="00DE0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повторение одних и тех же слов </w:t>
      </w:r>
      <w:r w:rsidR="004520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</w:t>
      </w:r>
      <w:r w:rsidRPr="00C74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пополняет словарный запас ребенка</w:t>
      </w:r>
      <w:r w:rsidR="0045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тренирует память</w:t>
      </w:r>
      <w:r w:rsidRPr="00C74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во-вторых, убедившись, что смысл полностью понят, </w:t>
      </w:r>
      <w:r w:rsidR="004520E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можете</w:t>
      </w:r>
      <w:r w:rsidRPr="00C74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читать эту</w:t>
      </w:r>
      <w:r w:rsidR="0045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</w:t>
      </w:r>
      <w:r w:rsidRPr="00C74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сказку с каждым разом все быстрее и быстрее. Так вы научите ребенка воспринимать информацию на слух и в разных вариациях.</w:t>
      </w:r>
    </w:p>
    <w:p w14:paraId="26BCF718" w14:textId="5E97A965" w:rsidR="006A0002" w:rsidRPr="006A0002" w:rsidRDefault="006A0002" w:rsidP="00AB469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00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Выбирайте книги со стишками или песнями. Хлопайте в такт ритму и помогайте ребенку хлопать в ладоши. </w:t>
      </w:r>
    </w:p>
    <w:p w14:paraId="3A601548" w14:textId="1A7E052B" w:rsidR="006A0002" w:rsidRPr="006A0002" w:rsidRDefault="00BB712F" w:rsidP="00AB469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Рассматривайте иллюстрации в книгах и обсуждайте увиденное.</w:t>
      </w:r>
      <w:r w:rsidR="006A0002" w:rsidRPr="006A0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(«Посмотри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 маленького цыплёнка!</w:t>
      </w:r>
      <w:r w:rsidR="006A0002" w:rsidRPr="006A0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Вы также </w:t>
      </w:r>
      <w:r w:rsidR="006A0002" w:rsidRPr="006A00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можете попросить ребенка указать на определенные картинки. ("Где кот?")</w:t>
      </w:r>
    </w:p>
    <w:p w14:paraId="457CD15C" w14:textId="5E9E7C1F" w:rsidR="006A0002" w:rsidRPr="006A0002" w:rsidRDefault="006A0002" w:rsidP="00AB469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0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</w:t>
      </w:r>
      <w:r w:rsidR="00F070FA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ждайте</w:t>
      </w:r>
      <w:r w:rsidRPr="006A0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1A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прочитанный текст</w:t>
      </w:r>
      <w:r w:rsidRPr="006A0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своим ребенком. («Как </w:t>
      </w:r>
      <w:r w:rsidR="00E31A71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Pr="006A0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думае</w:t>
      </w:r>
      <w:r w:rsidR="00E31A71">
        <w:rPr>
          <w:rFonts w:ascii="Times New Roman" w:eastAsia="Times New Roman" w:hAnsi="Times New Roman" w:cs="Times New Roman"/>
          <w:sz w:val="28"/>
          <w:szCs w:val="28"/>
          <w:lang w:eastAsia="ru-RU"/>
        </w:rPr>
        <w:t>шь</w:t>
      </w:r>
      <w:r w:rsidRPr="006A0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почему </w:t>
      </w:r>
      <w:r w:rsidR="00E31A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получилось дружбы у лисы с журавлём</w:t>
      </w:r>
      <w:r w:rsidRPr="006A0002">
        <w:rPr>
          <w:rFonts w:ascii="Times New Roman" w:eastAsia="Times New Roman" w:hAnsi="Times New Roman" w:cs="Times New Roman"/>
          <w:sz w:val="28"/>
          <w:szCs w:val="28"/>
          <w:lang w:eastAsia="ru-RU"/>
        </w:rPr>
        <w:t>?»)</w:t>
      </w:r>
    </w:p>
    <w:p w14:paraId="60030DD8" w14:textId="160ED247" w:rsidR="00E31A71" w:rsidRDefault="006A0002" w:rsidP="00AB469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0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</w:t>
      </w:r>
      <w:r w:rsidR="00F070FA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айте</w:t>
      </w:r>
      <w:r w:rsidRPr="006A0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 учиться </w:t>
      </w:r>
      <w:r w:rsidR="00E31A71" w:rsidRPr="006A000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слышать звуки</w:t>
      </w:r>
      <w:r w:rsidRPr="006A0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(Указывая на изображение змеи, спросите: «Какой звук издает змея?») По мере развития ребенка задавайте более сложные вопросы. (Указывая на изображение </w:t>
      </w:r>
      <w:r w:rsidR="00F070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</w:t>
      </w:r>
      <w:r w:rsidRPr="006A0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спросите: «С какого звука </w:t>
      </w:r>
      <w:r w:rsidR="00E31A71" w:rsidRPr="006A00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</w:t>
      </w:r>
      <w:r w:rsidR="00E3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</w:t>
      </w:r>
      <w:r w:rsidR="00E31A71" w:rsidRPr="006A00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070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r w:rsidRPr="006A0002">
        <w:rPr>
          <w:rFonts w:ascii="Times New Roman" w:eastAsia="Times New Roman" w:hAnsi="Times New Roman" w:cs="Times New Roman"/>
          <w:sz w:val="28"/>
          <w:szCs w:val="28"/>
          <w:lang w:eastAsia="ru-RU"/>
        </w:rPr>
        <w:t>»?)</w:t>
      </w:r>
    </w:p>
    <w:p w14:paraId="0D098317" w14:textId="7DA8B822" w:rsidR="006A0002" w:rsidRPr="00E31A71" w:rsidRDefault="006A0002" w:rsidP="00AB469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A71">
        <w:rPr>
          <w:rFonts w:ascii="Times New Roman" w:hAnsi="Times New Roman" w:cs="Times New Roman"/>
          <w:sz w:val="28"/>
          <w:szCs w:val="28"/>
          <w:lang w:eastAsia="ru-RU"/>
        </w:rPr>
        <w:t xml:space="preserve">Играйте с ребенком в </w:t>
      </w:r>
      <w:r w:rsidR="00E31A71" w:rsidRPr="00E31A71">
        <w:rPr>
          <w:rFonts w:ascii="Times New Roman" w:hAnsi="Times New Roman" w:cs="Times New Roman"/>
          <w:sz w:val="28"/>
          <w:szCs w:val="28"/>
          <w:lang w:eastAsia="ru-RU"/>
        </w:rPr>
        <w:t>различные</w:t>
      </w:r>
      <w:r w:rsidR="00E31A71">
        <w:rPr>
          <w:rFonts w:ascii="Times New Roman" w:hAnsi="Times New Roman" w:cs="Times New Roman"/>
          <w:sz w:val="28"/>
          <w:szCs w:val="28"/>
          <w:lang w:eastAsia="ru-RU"/>
        </w:rPr>
        <w:t xml:space="preserve"> дидактические</w:t>
      </w:r>
      <w:r w:rsidR="00E31A71" w:rsidRPr="00E31A71">
        <w:rPr>
          <w:rFonts w:ascii="Times New Roman" w:hAnsi="Times New Roman" w:cs="Times New Roman"/>
          <w:sz w:val="28"/>
          <w:szCs w:val="28"/>
          <w:lang w:eastAsia="ru-RU"/>
        </w:rPr>
        <w:t xml:space="preserve"> игры</w:t>
      </w:r>
      <w:r w:rsidRPr="00E31A7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31A71">
        <w:rPr>
          <w:rFonts w:ascii="Times New Roman" w:hAnsi="Times New Roman" w:cs="Times New Roman"/>
          <w:sz w:val="28"/>
          <w:szCs w:val="28"/>
          <w:lang w:eastAsia="ru-RU"/>
        </w:rPr>
        <w:t xml:space="preserve"> Например,</w:t>
      </w:r>
      <w:r w:rsidRPr="00E31A7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F070FA">
        <w:rPr>
          <w:rFonts w:ascii="Times New Roman" w:hAnsi="Times New Roman" w:cs="Times New Roman"/>
          <w:sz w:val="28"/>
          <w:szCs w:val="28"/>
          <w:lang w:eastAsia="ru-RU"/>
        </w:rPr>
        <w:t>попросите перечислить слова</w:t>
      </w:r>
      <w:r w:rsidRPr="00E31A71">
        <w:rPr>
          <w:rFonts w:ascii="Times New Roman" w:hAnsi="Times New Roman" w:cs="Times New Roman"/>
          <w:sz w:val="28"/>
          <w:szCs w:val="28"/>
          <w:lang w:eastAsia="ru-RU"/>
        </w:rPr>
        <w:t xml:space="preserve">, которые </w:t>
      </w:r>
      <w:r w:rsidR="00F070FA">
        <w:rPr>
          <w:rFonts w:ascii="Times New Roman" w:hAnsi="Times New Roman" w:cs="Times New Roman"/>
          <w:sz w:val="28"/>
          <w:szCs w:val="28"/>
          <w:lang w:eastAsia="ru-RU"/>
        </w:rPr>
        <w:t>звучат похоже</w:t>
      </w:r>
      <w:r w:rsidRPr="00E31A71">
        <w:rPr>
          <w:rFonts w:ascii="Times New Roman" w:hAnsi="Times New Roman" w:cs="Times New Roman"/>
          <w:sz w:val="28"/>
          <w:szCs w:val="28"/>
          <w:lang w:eastAsia="ru-RU"/>
        </w:rPr>
        <w:t xml:space="preserve"> («</w:t>
      </w:r>
      <w:r w:rsidR="00F070FA">
        <w:rPr>
          <w:rFonts w:ascii="Times New Roman" w:hAnsi="Times New Roman" w:cs="Times New Roman"/>
          <w:sz w:val="28"/>
          <w:szCs w:val="28"/>
          <w:lang w:eastAsia="ru-RU"/>
        </w:rPr>
        <w:t>мишка – мышка»</w:t>
      </w:r>
      <w:r w:rsidRPr="00E31A71">
        <w:rPr>
          <w:rFonts w:ascii="Times New Roman" w:hAnsi="Times New Roman" w:cs="Times New Roman"/>
          <w:sz w:val="28"/>
          <w:szCs w:val="28"/>
          <w:lang w:eastAsia="ru-RU"/>
        </w:rPr>
        <w:t>, «</w:t>
      </w:r>
      <w:r w:rsidR="00F070FA">
        <w:rPr>
          <w:rFonts w:ascii="Times New Roman" w:hAnsi="Times New Roman" w:cs="Times New Roman"/>
          <w:sz w:val="28"/>
          <w:szCs w:val="28"/>
          <w:lang w:eastAsia="ru-RU"/>
        </w:rPr>
        <w:t>коса - коза</w:t>
      </w:r>
      <w:r w:rsidRPr="00E31A71">
        <w:rPr>
          <w:rFonts w:ascii="Times New Roman" w:hAnsi="Times New Roman" w:cs="Times New Roman"/>
          <w:sz w:val="28"/>
          <w:szCs w:val="28"/>
          <w:lang w:eastAsia="ru-RU"/>
        </w:rPr>
        <w:t>») или начинаются с одного и того же звука («</w:t>
      </w:r>
      <w:r w:rsidR="00F070FA">
        <w:rPr>
          <w:rFonts w:ascii="Times New Roman" w:hAnsi="Times New Roman" w:cs="Times New Roman"/>
          <w:sz w:val="28"/>
          <w:szCs w:val="28"/>
          <w:lang w:eastAsia="ru-RU"/>
        </w:rPr>
        <w:t>кот</w:t>
      </w:r>
      <w:r w:rsidRPr="00E31A71">
        <w:rPr>
          <w:rFonts w:ascii="Times New Roman" w:hAnsi="Times New Roman" w:cs="Times New Roman"/>
          <w:sz w:val="28"/>
          <w:szCs w:val="28"/>
          <w:lang w:eastAsia="ru-RU"/>
        </w:rPr>
        <w:t>», «</w:t>
      </w:r>
      <w:r w:rsidR="00F070FA">
        <w:rPr>
          <w:rFonts w:ascii="Times New Roman" w:hAnsi="Times New Roman" w:cs="Times New Roman"/>
          <w:sz w:val="28"/>
          <w:szCs w:val="28"/>
          <w:lang w:eastAsia="ru-RU"/>
        </w:rPr>
        <w:t>кит</w:t>
      </w:r>
      <w:r w:rsidRPr="00E31A71">
        <w:rPr>
          <w:rFonts w:ascii="Times New Roman" w:hAnsi="Times New Roman" w:cs="Times New Roman"/>
          <w:sz w:val="28"/>
          <w:szCs w:val="28"/>
          <w:lang w:eastAsia="ru-RU"/>
        </w:rPr>
        <w:t>»).</w:t>
      </w:r>
    </w:p>
    <w:p w14:paraId="70B8F2BC" w14:textId="7591CEF2" w:rsidR="00C53190" w:rsidRPr="00CE79FD" w:rsidRDefault="00DE0CD3" w:rsidP="00D958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</w:t>
      </w:r>
      <w:r w:rsidR="00C53190" w:rsidRPr="00C53190">
        <w:rPr>
          <w:rFonts w:ascii="Times New Roman" w:hAnsi="Times New Roman" w:cs="Times New Roman"/>
          <w:sz w:val="28"/>
          <w:szCs w:val="28"/>
        </w:rPr>
        <w:t xml:space="preserve"> долж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C53190" w:rsidRPr="00C53190">
        <w:rPr>
          <w:rFonts w:ascii="Times New Roman" w:hAnsi="Times New Roman" w:cs="Times New Roman"/>
          <w:sz w:val="28"/>
          <w:szCs w:val="28"/>
        </w:rPr>
        <w:t xml:space="preserve"> доставлять вашим детям удовольствие. </w:t>
      </w:r>
      <w:r w:rsidR="00CE79FD">
        <w:rPr>
          <w:rFonts w:ascii="Times New Roman" w:hAnsi="Times New Roman" w:cs="Times New Roman"/>
          <w:sz w:val="28"/>
          <w:szCs w:val="28"/>
        </w:rPr>
        <w:t>Только в</w:t>
      </w:r>
      <w:r w:rsidR="00CE79FD" w:rsidRPr="00C531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таком</w:t>
      </w:r>
      <w:r w:rsidR="00CE79FD" w:rsidRPr="00C53190">
        <w:rPr>
          <w:rFonts w:ascii="Times New Roman" w:hAnsi="Times New Roman" w:cs="Times New Roman"/>
          <w:sz w:val="28"/>
          <w:szCs w:val="28"/>
        </w:rPr>
        <w:t xml:space="preserve"> случае</w:t>
      </w:r>
      <w:r w:rsidR="00C53190" w:rsidRPr="00C53190">
        <w:rPr>
          <w:rFonts w:ascii="Times New Roman" w:hAnsi="Times New Roman" w:cs="Times New Roman"/>
          <w:sz w:val="28"/>
          <w:szCs w:val="28"/>
        </w:rPr>
        <w:t xml:space="preserve"> они полюбят книги и будут читать на протяжении всей своей жизни.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53190" w:rsidRPr="00C53190">
        <w:rPr>
          <w:rFonts w:ascii="Times New Roman" w:hAnsi="Times New Roman" w:cs="Times New Roman"/>
          <w:sz w:val="28"/>
          <w:szCs w:val="28"/>
        </w:rPr>
        <w:t xml:space="preserve"> это </w:t>
      </w:r>
      <w:r>
        <w:rPr>
          <w:rFonts w:ascii="Times New Roman" w:hAnsi="Times New Roman" w:cs="Times New Roman"/>
          <w:sz w:val="28"/>
          <w:szCs w:val="28"/>
        </w:rPr>
        <w:t>безусловно</w:t>
      </w:r>
      <w:r w:rsidR="00CE79FD">
        <w:rPr>
          <w:rFonts w:ascii="Times New Roman" w:hAnsi="Times New Roman" w:cs="Times New Roman"/>
          <w:sz w:val="28"/>
          <w:szCs w:val="28"/>
        </w:rPr>
        <w:t xml:space="preserve"> скажется</w:t>
      </w:r>
      <w:r w:rsidR="00C53190" w:rsidRPr="00C53190">
        <w:rPr>
          <w:rFonts w:ascii="Times New Roman" w:hAnsi="Times New Roman" w:cs="Times New Roman"/>
          <w:sz w:val="28"/>
          <w:szCs w:val="28"/>
        </w:rPr>
        <w:t xml:space="preserve"> на успех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C53190" w:rsidRPr="00C53190">
        <w:rPr>
          <w:rFonts w:ascii="Times New Roman" w:hAnsi="Times New Roman" w:cs="Times New Roman"/>
          <w:sz w:val="28"/>
          <w:szCs w:val="28"/>
        </w:rPr>
        <w:t xml:space="preserve"> вашего ребенка в будущем.</w:t>
      </w:r>
    </w:p>
    <w:p w14:paraId="6EF33055" w14:textId="77777777" w:rsidR="00AB469E" w:rsidRDefault="00AB469E" w:rsidP="00AB469E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360D20F2" w14:textId="6C400455" w:rsidR="00C53190" w:rsidRDefault="00C53190" w:rsidP="00AB469E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литературы:</w:t>
      </w:r>
    </w:p>
    <w:p w14:paraId="3708A7E3" w14:textId="34545AD3" w:rsidR="00CE79FD" w:rsidRDefault="00CE79FD" w:rsidP="00AB469E">
      <w:pPr>
        <w:pStyle w:val="a9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79FD">
        <w:rPr>
          <w:rFonts w:ascii="Times New Roman" w:hAnsi="Times New Roman" w:cs="Times New Roman"/>
          <w:sz w:val="28"/>
          <w:szCs w:val="28"/>
        </w:rPr>
        <w:t>Тихомирова И.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9FD">
        <w:rPr>
          <w:rFonts w:ascii="Times New Roman" w:hAnsi="Times New Roman" w:cs="Times New Roman"/>
          <w:sz w:val="28"/>
          <w:szCs w:val="28"/>
        </w:rPr>
        <w:t>Добру откроем сердце. Секреты семейного чтения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B469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69E">
        <w:rPr>
          <w:rFonts w:ascii="Times New Roman" w:hAnsi="Times New Roman" w:cs="Times New Roman"/>
          <w:sz w:val="28"/>
          <w:szCs w:val="28"/>
        </w:rPr>
        <w:t>М., 2015</w:t>
      </w:r>
    </w:p>
    <w:p w14:paraId="25AFE488" w14:textId="20EB8B8D" w:rsidR="00AB469E" w:rsidRPr="00AB469E" w:rsidRDefault="00AB469E" w:rsidP="00AB469E">
      <w:pPr>
        <w:pStyle w:val="a9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AB469E">
        <w:rPr>
          <w:rFonts w:ascii="Times New Roman" w:hAnsi="Times New Roman" w:cs="Times New Roman"/>
          <w:sz w:val="28"/>
          <w:szCs w:val="28"/>
        </w:rPr>
        <w:t>https://www.citylib-tyumen.ru/for_readers/vzroslim/poleznie_oveti/o_olze_emeynogo</w:t>
      </w:r>
    </w:p>
    <w:p w14:paraId="0F0C4D76" w14:textId="0C86AD38" w:rsidR="00C53190" w:rsidRPr="00CE79FD" w:rsidRDefault="00CE79FD" w:rsidP="00AB469E">
      <w:pPr>
        <w:pStyle w:val="a9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CE79FD">
        <w:rPr>
          <w:rFonts w:ascii="Times New Roman" w:hAnsi="Times New Roman" w:cs="Times New Roman"/>
          <w:sz w:val="28"/>
          <w:szCs w:val="24"/>
        </w:rPr>
        <w:t>http://www.semya-rastet.ru/razd/tradicii_semejjnogo_chtenija/</w:t>
      </w:r>
    </w:p>
    <w:p w14:paraId="38AB007C" w14:textId="77777777" w:rsidR="00AB469E" w:rsidRDefault="00AB469E" w:rsidP="00AB469E">
      <w:pPr>
        <w:pStyle w:val="Standard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66045EA3" w14:textId="02921136" w:rsidR="00C53190" w:rsidRDefault="00C53190" w:rsidP="00AB469E">
      <w:pPr>
        <w:pStyle w:val="Standard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Статью подготовила Логеева Е.А.  </w:t>
      </w:r>
    </w:p>
    <w:p w14:paraId="50AF8AF3" w14:textId="77777777" w:rsidR="00C53190" w:rsidRDefault="00C53190" w:rsidP="00AB469E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учитель-логопед ОЦДиК.</w:t>
      </w:r>
    </w:p>
    <w:p w14:paraId="2E212DF9" w14:textId="77777777" w:rsidR="00C53190" w:rsidRPr="006A0002" w:rsidRDefault="00C53190" w:rsidP="00AB46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53190" w:rsidRPr="006A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91504"/>
    <w:multiLevelType w:val="multilevel"/>
    <w:tmpl w:val="F4A4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BA1CE5"/>
    <w:multiLevelType w:val="multilevel"/>
    <w:tmpl w:val="76181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C534ED"/>
    <w:multiLevelType w:val="multilevel"/>
    <w:tmpl w:val="2F6CCFF0"/>
    <w:styleLink w:val="WWNum2"/>
    <w:lvl w:ilvl="0">
      <w:start w:val="1"/>
      <w:numFmt w:val="decimal"/>
      <w:lvlText w:val="%1."/>
      <w:lvlJc w:val="left"/>
      <w:pPr>
        <w:ind w:left="1140" w:hanging="36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1.%2.%3."/>
      <w:lvlJc w:val="right"/>
      <w:pPr>
        <w:ind w:left="2580" w:hanging="180"/>
      </w:pPr>
    </w:lvl>
    <w:lvl w:ilvl="3">
      <w:start w:val="1"/>
      <w:numFmt w:val="decimal"/>
      <w:lvlText w:val="%1.%2.%3.%4."/>
      <w:lvlJc w:val="left"/>
      <w:pPr>
        <w:ind w:left="3300" w:hanging="360"/>
      </w:pPr>
    </w:lvl>
    <w:lvl w:ilvl="4">
      <w:start w:val="1"/>
      <w:numFmt w:val="lowerLetter"/>
      <w:lvlText w:val="%1.%2.%3.%4.%5."/>
      <w:lvlJc w:val="left"/>
      <w:pPr>
        <w:ind w:left="4020" w:hanging="360"/>
      </w:pPr>
    </w:lvl>
    <w:lvl w:ilvl="5">
      <w:start w:val="1"/>
      <w:numFmt w:val="lowerRoman"/>
      <w:lvlText w:val="%1.%2.%3.%4.%5.%6."/>
      <w:lvlJc w:val="right"/>
      <w:pPr>
        <w:ind w:left="4740" w:hanging="180"/>
      </w:pPr>
    </w:lvl>
    <w:lvl w:ilvl="6">
      <w:start w:val="1"/>
      <w:numFmt w:val="decimal"/>
      <w:lvlText w:val="%1.%2.%3.%4.%5.%6.%7."/>
      <w:lvlJc w:val="left"/>
      <w:pPr>
        <w:ind w:left="5460" w:hanging="360"/>
      </w:pPr>
    </w:lvl>
    <w:lvl w:ilvl="7">
      <w:start w:val="1"/>
      <w:numFmt w:val="lowerLetter"/>
      <w:lvlText w:val="%1.%2.%3.%4.%5.%6.%7.%8."/>
      <w:lvlJc w:val="left"/>
      <w:pPr>
        <w:ind w:left="6180" w:hanging="360"/>
      </w:pPr>
    </w:lvl>
    <w:lvl w:ilvl="8">
      <w:start w:val="1"/>
      <w:numFmt w:val="lowerRoman"/>
      <w:lvlText w:val="%1.%2.%3.%4.%5.%6.%7.%8.%9."/>
      <w:lvlJc w:val="right"/>
      <w:pPr>
        <w:ind w:left="6900" w:hanging="180"/>
      </w:pPr>
    </w:lvl>
  </w:abstractNum>
  <w:abstractNum w:abstractNumId="3" w15:restartNumberingAfterBreak="0">
    <w:nsid w:val="6E157987"/>
    <w:multiLevelType w:val="multilevel"/>
    <w:tmpl w:val="FBBAA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249"/>
    <w:rsid w:val="0013610C"/>
    <w:rsid w:val="00206AED"/>
    <w:rsid w:val="00236AD7"/>
    <w:rsid w:val="002D2AAC"/>
    <w:rsid w:val="004520E6"/>
    <w:rsid w:val="0045560E"/>
    <w:rsid w:val="004753FD"/>
    <w:rsid w:val="0050541A"/>
    <w:rsid w:val="00571A00"/>
    <w:rsid w:val="005725F2"/>
    <w:rsid w:val="005A56A7"/>
    <w:rsid w:val="006A0002"/>
    <w:rsid w:val="007D04A6"/>
    <w:rsid w:val="008C75E3"/>
    <w:rsid w:val="008F79F3"/>
    <w:rsid w:val="00A45D52"/>
    <w:rsid w:val="00A714B4"/>
    <w:rsid w:val="00AB469E"/>
    <w:rsid w:val="00B94A34"/>
    <w:rsid w:val="00BB712F"/>
    <w:rsid w:val="00C53190"/>
    <w:rsid w:val="00C74D19"/>
    <w:rsid w:val="00CD1D42"/>
    <w:rsid w:val="00CE79FD"/>
    <w:rsid w:val="00D646BD"/>
    <w:rsid w:val="00D958DB"/>
    <w:rsid w:val="00DE0CD3"/>
    <w:rsid w:val="00E104EF"/>
    <w:rsid w:val="00E31A71"/>
    <w:rsid w:val="00E72249"/>
    <w:rsid w:val="00EC6474"/>
    <w:rsid w:val="00F0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05F51"/>
  <w15:chartTrackingRefBased/>
  <w15:docId w15:val="{AD390259-FA8A-48A6-81C7-8476477D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A00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A00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00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00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A0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rtbottompad">
    <w:name w:val="shortbottompad"/>
    <w:basedOn w:val="a"/>
    <w:rsid w:val="006A0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8C75E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C75E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C75E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C75E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C75E3"/>
    <w:rPr>
      <w:b/>
      <w:bCs/>
      <w:sz w:val="20"/>
      <w:szCs w:val="20"/>
    </w:rPr>
  </w:style>
  <w:style w:type="paragraph" w:customStyle="1" w:styleId="c0">
    <w:name w:val="c0"/>
    <w:basedOn w:val="a"/>
    <w:rsid w:val="005A5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A56A7"/>
  </w:style>
  <w:style w:type="paragraph" w:customStyle="1" w:styleId="Standard">
    <w:name w:val="Standard"/>
    <w:rsid w:val="00C53190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9">
    <w:name w:val="List Paragraph"/>
    <w:basedOn w:val="Standard"/>
    <w:rsid w:val="00C53190"/>
    <w:pPr>
      <w:ind w:left="720"/>
    </w:pPr>
  </w:style>
  <w:style w:type="numbering" w:customStyle="1" w:styleId="WWNum2">
    <w:name w:val="WWNum2"/>
    <w:basedOn w:val="a2"/>
    <w:rsid w:val="00C53190"/>
    <w:pPr>
      <w:numPr>
        <w:numId w:val="4"/>
      </w:numPr>
    </w:pPr>
  </w:style>
  <w:style w:type="character" w:styleId="aa">
    <w:name w:val="Hyperlink"/>
    <w:basedOn w:val="a0"/>
    <w:uiPriority w:val="99"/>
    <w:unhideWhenUsed/>
    <w:rsid w:val="00CE79FD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E79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2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DBB2B-F57B-47CC-BCC0-7132B2629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Черняховск3</dc:creator>
  <cp:keywords/>
  <dc:description/>
  <cp:lastModifiedBy>User</cp:lastModifiedBy>
  <cp:revision>2</cp:revision>
  <dcterms:created xsi:type="dcterms:W3CDTF">2021-03-22T06:50:00Z</dcterms:created>
  <dcterms:modified xsi:type="dcterms:W3CDTF">2021-03-22T06:50:00Z</dcterms:modified>
</cp:coreProperties>
</file>